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B3" w:rsidRDefault="009508B3" w:rsidP="00AA775C">
      <w:pPr>
        <w:jc w:val="center"/>
      </w:pPr>
      <w:bookmarkStart w:id="0" w:name="_Hlk109736514"/>
      <w:bookmarkEnd w:id="0"/>
    </w:p>
    <w:p w:rsidR="00AA775C" w:rsidRDefault="00AA775C" w:rsidP="00AA775C">
      <w:pPr>
        <w:jc w:val="center"/>
      </w:pPr>
    </w:p>
    <w:p w:rsidR="00AA775C" w:rsidRDefault="00AA775C" w:rsidP="00AA775C">
      <w:pPr>
        <w:jc w:val="center"/>
        <w:rPr>
          <w:b/>
          <w:sz w:val="40"/>
        </w:rPr>
      </w:pPr>
      <w:r w:rsidRPr="00907CBB">
        <w:rPr>
          <w:b/>
          <w:sz w:val="40"/>
        </w:rPr>
        <w:t>DIOCESE OF WESTMINSTER</w:t>
      </w:r>
    </w:p>
    <w:p w:rsidR="00907CBB" w:rsidRPr="00907CBB" w:rsidRDefault="00907CBB" w:rsidP="00AA775C">
      <w:pPr>
        <w:jc w:val="center"/>
        <w:rPr>
          <w:b/>
          <w:sz w:val="40"/>
        </w:rPr>
      </w:pPr>
    </w:p>
    <w:p w:rsidR="00AA775C" w:rsidRDefault="00907CBB" w:rsidP="00AA775C">
      <w:pPr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6BF32659" wp14:editId="6A1317CB">
            <wp:extent cx="1312588" cy="22383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 Crest 2014 Colour Mitre V3 (00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29" cy="22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CBB" w:rsidRDefault="00907CBB" w:rsidP="00AA775C">
      <w:pPr>
        <w:jc w:val="center"/>
        <w:rPr>
          <w:b/>
        </w:rPr>
      </w:pPr>
    </w:p>
    <w:p w:rsidR="00AA775C" w:rsidRPr="00907CBB" w:rsidRDefault="00BD058E" w:rsidP="00AA775C">
      <w:pPr>
        <w:jc w:val="center"/>
        <w:rPr>
          <w:sz w:val="36"/>
          <w:u w:val="single"/>
        </w:rPr>
      </w:pPr>
      <w:r>
        <w:rPr>
          <w:b/>
          <w:sz w:val="36"/>
          <w:u w:val="single"/>
        </w:rPr>
        <w:t>CCTV</w:t>
      </w:r>
      <w:r w:rsidR="00746BAA" w:rsidRPr="00907CBB">
        <w:rPr>
          <w:b/>
          <w:sz w:val="36"/>
          <w:u w:val="single"/>
        </w:rPr>
        <w:t xml:space="preserve"> POLICY</w:t>
      </w:r>
    </w:p>
    <w:p w:rsidR="00AA775C" w:rsidRDefault="00AA775C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p w:rsidR="00907CBB" w:rsidRDefault="00907CBB" w:rsidP="00AA775C">
      <w:pPr>
        <w:jc w:val="center"/>
        <w:rPr>
          <w:sz w:val="24"/>
        </w:rPr>
      </w:pPr>
    </w:p>
    <w:p w:rsidR="00AA775C" w:rsidRDefault="00AA775C" w:rsidP="00AA775C">
      <w:pPr>
        <w:jc w:val="center"/>
        <w:rPr>
          <w:sz w:val="24"/>
        </w:rPr>
      </w:pPr>
    </w:p>
    <w:tbl>
      <w:tblPr>
        <w:tblStyle w:val="TableGrid"/>
        <w:tblW w:w="0" w:type="auto"/>
        <w:tblInd w:w="398" w:type="dxa"/>
        <w:tblLook w:val="04A0" w:firstRow="1" w:lastRow="0" w:firstColumn="1" w:lastColumn="0" w:noHBand="0" w:noVBand="1"/>
      </w:tblPr>
      <w:tblGrid>
        <w:gridCol w:w="4106"/>
        <w:gridCol w:w="4111"/>
      </w:tblGrid>
      <w:tr w:rsidR="00AA775C" w:rsidTr="00AA775C">
        <w:tc>
          <w:tcPr>
            <w:tcW w:w="4106" w:type="dxa"/>
          </w:tcPr>
          <w:p w:rsidR="00AA775C" w:rsidRPr="00AA775C" w:rsidRDefault="00AA775C" w:rsidP="00AA775C">
            <w:pPr>
              <w:spacing w:line="360" w:lineRule="auto"/>
              <w:rPr>
                <w:b/>
              </w:rPr>
            </w:pPr>
            <w:r w:rsidRPr="00AA775C">
              <w:rPr>
                <w:b/>
              </w:rPr>
              <w:t>Policy prepared by:</w:t>
            </w:r>
          </w:p>
        </w:tc>
        <w:tc>
          <w:tcPr>
            <w:tcW w:w="4111" w:type="dxa"/>
          </w:tcPr>
          <w:p w:rsidR="00AA775C" w:rsidRPr="00AA775C" w:rsidRDefault="00BD058E" w:rsidP="00AA775C">
            <w:pPr>
              <w:spacing w:line="360" w:lineRule="auto"/>
            </w:pPr>
            <w:r>
              <w:t>Data Protection Officer</w:t>
            </w:r>
          </w:p>
        </w:tc>
      </w:tr>
      <w:tr w:rsidR="008364FE" w:rsidTr="00AA775C">
        <w:tc>
          <w:tcPr>
            <w:tcW w:w="4106" w:type="dxa"/>
          </w:tcPr>
          <w:p w:rsidR="008364FE" w:rsidRDefault="008364FE" w:rsidP="00AA775C">
            <w:pPr>
              <w:spacing w:line="360" w:lineRule="auto"/>
              <w:rPr>
                <w:b/>
              </w:rPr>
            </w:pPr>
            <w:r>
              <w:rPr>
                <w:b/>
              </w:rPr>
              <w:t>Third Party Policy:</w:t>
            </w:r>
          </w:p>
        </w:tc>
        <w:tc>
          <w:tcPr>
            <w:tcW w:w="4111" w:type="dxa"/>
          </w:tcPr>
          <w:p w:rsidR="008364FE" w:rsidRDefault="0064794A" w:rsidP="00AA775C">
            <w:pPr>
              <w:spacing w:line="360" w:lineRule="auto"/>
            </w:pPr>
            <w:r>
              <w:t>Reviewed by Excello Law</w:t>
            </w:r>
            <w:bookmarkStart w:id="1" w:name="_GoBack"/>
            <w:bookmarkEnd w:id="1"/>
          </w:p>
        </w:tc>
      </w:tr>
      <w:tr w:rsidR="00AA775C" w:rsidTr="00AA775C">
        <w:tc>
          <w:tcPr>
            <w:tcW w:w="4106" w:type="dxa"/>
          </w:tcPr>
          <w:p w:rsidR="00AA775C" w:rsidRPr="00AA775C" w:rsidRDefault="00AA775C" w:rsidP="00AA775C">
            <w:pPr>
              <w:spacing w:line="360" w:lineRule="auto"/>
              <w:rPr>
                <w:b/>
              </w:rPr>
            </w:pPr>
            <w:r>
              <w:rPr>
                <w:b/>
              </w:rPr>
              <w:t>Approval of The Directors of the Trustee</w:t>
            </w:r>
          </w:p>
        </w:tc>
        <w:tc>
          <w:tcPr>
            <w:tcW w:w="4111" w:type="dxa"/>
          </w:tcPr>
          <w:p w:rsidR="00AA775C" w:rsidRPr="00AA775C" w:rsidRDefault="00AA775C" w:rsidP="00AA775C">
            <w:pPr>
              <w:spacing w:line="360" w:lineRule="auto"/>
            </w:pPr>
          </w:p>
        </w:tc>
      </w:tr>
      <w:tr w:rsidR="00AA775C" w:rsidTr="00AA775C">
        <w:tc>
          <w:tcPr>
            <w:tcW w:w="4106" w:type="dxa"/>
          </w:tcPr>
          <w:p w:rsidR="00AA775C" w:rsidRDefault="00AA775C" w:rsidP="00AA775C">
            <w:pPr>
              <w:spacing w:line="360" w:lineRule="auto"/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4111" w:type="dxa"/>
          </w:tcPr>
          <w:p w:rsidR="00AA775C" w:rsidRDefault="0064794A" w:rsidP="00AA775C">
            <w:pPr>
              <w:spacing w:line="360" w:lineRule="auto"/>
            </w:pPr>
            <w:r>
              <w:t>17 October 2022</w:t>
            </w:r>
          </w:p>
        </w:tc>
      </w:tr>
    </w:tbl>
    <w:p w:rsidR="00907CBB" w:rsidRDefault="00907CBB" w:rsidP="00AA775C">
      <w:pPr>
        <w:rPr>
          <w:sz w:val="24"/>
        </w:rPr>
        <w:sectPr w:rsidR="00907CBB" w:rsidSect="00907CBB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FF0000"/>
            <w:left w:val="single" w:sz="12" w:space="24" w:color="FF0000"/>
            <w:bottom w:val="single" w:sz="12" w:space="24" w:color="FF0000"/>
            <w:right w:val="single" w:sz="12" w:space="24" w:color="FF0000"/>
          </w:pgBorders>
          <w:cols w:space="708"/>
          <w:titlePg/>
          <w:docGrid w:linePitch="360"/>
        </w:sectPr>
      </w:pPr>
    </w:p>
    <w:p w:rsidR="0064794A" w:rsidRPr="001F12CB" w:rsidRDefault="0064794A" w:rsidP="0064794A">
      <w:pPr>
        <w:pStyle w:val="NoSpacing"/>
        <w:rPr>
          <w:rFonts w:asciiTheme="minorHAnsi" w:hAnsiTheme="minorHAnsi" w:cstheme="minorHAnsi"/>
          <w:b/>
          <w:sz w:val="32"/>
        </w:rPr>
      </w:pPr>
      <w:r w:rsidRPr="001F12CB">
        <w:rPr>
          <w:rFonts w:asciiTheme="minorHAnsi" w:hAnsiTheme="minorHAnsi" w:cstheme="minorHAnsi"/>
          <w:b/>
          <w:w w:val="130"/>
          <w:sz w:val="32"/>
        </w:rPr>
        <w:lastRenderedPageBreak/>
        <w:t>CCTV Policy</w:t>
      </w:r>
    </w:p>
    <w:p w:rsidR="0064794A" w:rsidRPr="00E21ADE" w:rsidRDefault="0064794A" w:rsidP="0064794A">
      <w:pPr>
        <w:pStyle w:val="NoSpacing"/>
        <w:rPr>
          <w:sz w:val="24"/>
        </w:rPr>
      </w:pPr>
    </w:p>
    <w:p w:rsidR="0064794A" w:rsidRPr="00E21ADE" w:rsidRDefault="0064794A" w:rsidP="0064794A">
      <w:pPr>
        <w:pStyle w:val="Heading1"/>
        <w:keepNext w:val="0"/>
        <w:keepLines w:val="0"/>
        <w:widowControl w:val="0"/>
        <w:numPr>
          <w:ilvl w:val="0"/>
          <w:numId w:val="21"/>
        </w:numPr>
        <w:tabs>
          <w:tab w:val="left" w:pos="356"/>
        </w:tabs>
        <w:overflowPunct/>
        <w:adjustRightInd/>
        <w:spacing w:before="0"/>
        <w:textAlignment w:val="auto"/>
        <w:rPr>
          <w:rFonts w:asciiTheme="minorHAnsi" w:hAnsiTheme="minorHAnsi" w:cstheme="minorHAnsi"/>
          <w:sz w:val="28"/>
        </w:rPr>
      </w:pPr>
      <w:r w:rsidRPr="00475BF5">
        <w:rPr>
          <w:rFonts w:asciiTheme="minorHAnsi" w:hAnsiTheme="minorHAnsi" w:cstheme="minorHAnsi"/>
          <w:color w:val="0C0C0C"/>
          <w:w w:val="95"/>
          <w:sz w:val="28"/>
        </w:rPr>
        <w:t>POLICY</w:t>
      </w:r>
      <w:r w:rsidRPr="00475BF5">
        <w:rPr>
          <w:rFonts w:asciiTheme="minorHAnsi" w:hAnsiTheme="minorHAnsi" w:cstheme="minorHAnsi"/>
          <w:color w:val="0C0C0C"/>
          <w:spacing w:val="25"/>
          <w:w w:val="95"/>
          <w:sz w:val="28"/>
        </w:rPr>
        <w:t xml:space="preserve"> </w:t>
      </w:r>
      <w:r w:rsidRPr="00475BF5">
        <w:rPr>
          <w:rFonts w:asciiTheme="minorHAnsi" w:hAnsiTheme="minorHAnsi" w:cstheme="minorHAnsi"/>
          <w:color w:val="0C0C0C"/>
          <w:w w:val="95"/>
          <w:sz w:val="28"/>
        </w:rPr>
        <w:t>STATEMENT</w:t>
      </w:r>
    </w:p>
    <w:p w:rsidR="0064794A" w:rsidRPr="00AF6A3F" w:rsidRDefault="0064794A" w:rsidP="0064794A">
      <w:pPr>
        <w:pStyle w:val="NoSpacing"/>
      </w:pPr>
    </w:p>
    <w:p w:rsidR="0064794A" w:rsidRPr="00380D1C" w:rsidRDefault="0064794A" w:rsidP="0064794A">
      <w:pPr>
        <w:pStyle w:val="NoSpacing"/>
        <w:widowControl w:val="0"/>
        <w:numPr>
          <w:ilvl w:val="1"/>
          <w:numId w:val="22"/>
        </w:numPr>
        <w:autoSpaceDE w:val="0"/>
        <w:autoSpaceDN w:val="0"/>
        <w:jc w:val="both"/>
        <w:rPr>
          <w:rFonts w:asciiTheme="minorHAnsi" w:hAnsiTheme="minorHAnsi" w:cstheme="minorHAnsi"/>
          <w:color w:val="3D3D3D"/>
          <w:w w:val="105"/>
          <w:sz w:val="24"/>
        </w:rPr>
      </w:pP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The </w:t>
      </w:r>
      <w:r w:rsidRPr="00AF6A3F">
        <w:rPr>
          <w:rFonts w:asciiTheme="minorHAnsi" w:hAnsiTheme="minorHAnsi" w:cstheme="minorHAnsi"/>
          <w:w w:val="105"/>
          <w:sz w:val="24"/>
        </w:rPr>
        <w:t xml:space="preserve">purpose of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this Policy is to regulate the management, </w:t>
      </w:r>
      <w:r w:rsidRPr="00AF6A3F">
        <w:rPr>
          <w:rFonts w:asciiTheme="minorHAnsi" w:hAnsiTheme="minorHAnsi" w:cstheme="minorHAnsi"/>
          <w:w w:val="105"/>
          <w:sz w:val="24"/>
        </w:rPr>
        <w:t xml:space="preserve">operation and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use </w:t>
      </w:r>
      <w:r w:rsidRPr="00AF6A3F">
        <w:rPr>
          <w:rFonts w:asciiTheme="minorHAnsi" w:hAnsiTheme="minorHAnsi" w:cstheme="minorHAnsi"/>
          <w:w w:val="105"/>
          <w:sz w:val="24"/>
        </w:rPr>
        <w:t xml:space="preserve">of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the </w:t>
      </w:r>
      <w:r w:rsidRPr="00AF6A3F">
        <w:rPr>
          <w:rFonts w:asciiTheme="minorHAnsi" w:hAnsiTheme="minorHAnsi" w:cstheme="minorHAnsi"/>
          <w:w w:val="105"/>
          <w:sz w:val="24"/>
        </w:rPr>
        <w:t xml:space="preserve">Closed Circuit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Television </w:t>
      </w:r>
      <w:r w:rsidRPr="00AF6A3F">
        <w:rPr>
          <w:rFonts w:asciiTheme="minorHAnsi" w:hAnsiTheme="minorHAnsi" w:cstheme="minorHAnsi"/>
          <w:w w:val="105"/>
          <w:sz w:val="24"/>
        </w:rPr>
        <w:t xml:space="preserve">(CCTV) systems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in buildings </w:t>
      </w:r>
      <w:r w:rsidRPr="00AF6A3F">
        <w:rPr>
          <w:rFonts w:asciiTheme="minorHAnsi" w:hAnsiTheme="minorHAnsi" w:cstheme="minorHAnsi"/>
          <w:w w:val="105"/>
          <w:sz w:val="24"/>
        </w:rPr>
        <w:t xml:space="preserve">owned and operated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by the Diocese </w:t>
      </w:r>
      <w:r w:rsidRPr="00AF6A3F">
        <w:rPr>
          <w:rFonts w:asciiTheme="minorHAnsi" w:hAnsiTheme="minorHAnsi" w:cstheme="minorHAnsi"/>
          <w:w w:val="105"/>
          <w:sz w:val="24"/>
        </w:rPr>
        <w:t>of Westminster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. </w:t>
      </w:r>
    </w:p>
    <w:p w:rsidR="0064794A" w:rsidRPr="00380D1C" w:rsidRDefault="0064794A" w:rsidP="0064794A">
      <w:pPr>
        <w:pStyle w:val="NoSpacing"/>
      </w:pPr>
    </w:p>
    <w:p w:rsidR="0064794A" w:rsidRPr="00AF6A3F" w:rsidRDefault="0064794A" w:rsidP="0064794A">
      <w:pPr>
        <w:pStyle w:val="NoSpacing"/>
        <w:widowControl w:val="0"/>
        <w:numPr>
          <w:ilvl w:val="1"/>
          <w:numId w:val="22"/>
        </w:numPr>
        <w:autoSpaceDE w:val="0"/>
        <w:autoSpaceDN w:val="0"/>
        <w:jc w:val="both"/>
        <w:rPr>
          <w:rFonts w:asciiTheme="minorHAnsi" w:hAnsiTheme="minorHAnsi" w:cstheme="minorHAnsi"/>
          <w:color w:val="3D3D3D"/>
          <w:w w:val="105"/>
          <w:sz w:val="24"/>
        </w:rPr>
      </w:pPr>
      <w:r>
        <w:rPr>
          <w:rFonts w:asciiTheme="minorHAnsi" w:hAnsiTheme="minorHAnsi" w:cstheme="minorHAnsi"/>
          <w:color w:val="0C0C0C"/>
          <w:w w:val="105"/>
          <w:sz w:val="24"/>
        </w:rPr>
        <w:t xml:space="preserve">The Diocese of Westminster is the Data Controller in respect of all CCTV systems operated by parishes within the Diocese and is registered with the Information Commissioners Office. </w:t>
      </w:r>
      <w:r w:rsidRPr="00AF6A3F">
        <w:rPr>
          <w:rFonts w:asciiTheme="minorHAnsi" w:hAnsiTheme="minorHAnsi" w:cstheme="minorHAnsi"/>
          <w:w w:val="105"/>
          <w:sz w:val="24"/>
        </w:rPr>
        <w:t xml:space="preserve">Cameras </w:t>
      </w:r>
      <w:r>
        <w:rPr>
          <w:rFonts w:asciiTheme="minorHAnsi" w:hAnsiTheme="minorHAnsi" w:cstheme="minorHAnsi"/>
          <w:w w:val="105"/>
          <w:sz w:val="24"/>
        </w:rPr>
        <w:t>may be</w:t>
      </w:r>
      <w:r w:rsidRPr="00AF6A3F">
        <w:rPr>
          <w:rFonts w:asciiTheme="minorHAnsi" w:hAnsiTheme="minorHAnsi" w:cstheme="minorHAnsi"/>
          <w:w w:val="105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used to </w:t>
      </w:r>
      <w:r w:rsidRPr="00AF6A3F">
        <w:rPr>
          <w:rFonts w:asciiTheme="minorHAnsi" w:hAnsiTheme="minorHAnsi" w:cstheme="minorHAnsi"/>
          <w:w w:val="105"/>
          <w:sz w:val="24"/>
        </w:rPr>
        <w:t xml:space="preserve">monitor activities within parish and diocesan buildings, on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its </w:t>
      </w:r>
      <w:r w:rsidRPr="00AF6A3F">
        <w:rPr>
          <w:rFonts w:asciiTheme="minorHAnsi" w:hAnsiTheme="minorHAnsi" w:cstheme="minorHAnsi"/>
          <w:w w:val="105"/>
          <w:sz w:val="24"/>
        </w:rPr>
        <w:t xml:space="preserve">sites,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in its </w:t>
      </w:r>
      <w:r w:rsidRPr="00AF6A3F">
        <w:rPr>
          <w:rFonts w:asciiTheme="minorHAnsi" w:hAnsiTheme="minorHAnsi" w:cstheme="minorHAnsi"/>
          <w:w w:val="105"/>
          <w:sz w:val="24"/>
        </w:rPr>
        <w:t xml:space="preserve">car parks for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the </w:t>
      </w:r>
      <w:r w:rsidRPr="00AF6A3F">
        <w:rPr>
          <w:rFonts w:asciiTheme="minorHAnsi" w:hAnsiTheme="minorHAnsi" w:cstheme="minorHAnsi"/>
          <w:w w:val="105"/>
          <w:sz w:val="24"/>
        </w:rPr>
        <w:t>purpose of securi</w:t>
      </w:r>
      <w:r>
        <w:rPr>
          <w:rFonts w:asciiTheme="minorHAnsi" w:hAnsiTheme="minorHAnsi" w:cstheme="minorHAnsi"/>
          <w:w w:val="105"/>
          <w:sz w:val="24"/>
        </w:rPr>
        <w:t>ty and</w:t>
      </w:r>
      <w:r w:rsidRPr="00AF6A3F">
        <w:rPr>
          <w:rFonts w:asciiTheme="minorHAnsi" w:hAnsiTheme="minorHAnsi" w:cstheme="minorHAnsi"/>
          <w:w w:val="105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the </w:t>
      </w:r>
      <w:r w:rsidRPr="00AF6A3F">
        <w:rPr>
          <w:rFonts w:asciiTheme="minorHAnsi" w:hAnsiTheme="minorHAnsi" w:cstheme="minorHAnsi"/>
          <w:w w:val="105"/>
          <w:sz w:val="24"/>
        </w:rPr>
        <w:t xml:space="preserve">safety and well-being of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the parish buildings, </w:t>
      </w:r>
      <w:r>
        <w:rPr>
          <w:rFonts w:asciiTheme="minorHAnsi" w:hAnsiTheme="minorHAnsi" w:cstheme="minorHAnsi"/>
          <w:color w:val="0C0C0C"/>
          <w:w w:val="105"/>
          <w:sz w:val="24"/>
        </w:rPr>
        <w:t xml:space="preserve">assets, </w:t>
      </w:r>
      <w:r w:rsidRPr="00AF6A3F">
        <w:rPr>
          <w:rFonts w:asciiTheme="minorHAnsi" w:hAnsiTheme="minorHAnsi" w:cstheme="minorHAnsi"/>
          <w:color w:val="0C0C0C"/>
          <w:w w:val="105"/>
          <w:sz w:val="24"/>
        </w:rPr>
        <w:t xml:space="preserve">parishioners, </w:t>
      </w:r>
      <w:r w:rsidRPr="00AF6A3F">
        <w:rPr>
          <w:rFonts w:asciiTheme="minorHAnsi" w:hAnsiTheme="minorHAnsi" w:cstheme="minorHAnsi"/>
          <w:w w:val="105"/>
          <w:sz w:val="24"/>
        </w:rPr>
        <w:t>staff, volunteers and visitors</w:t>
      </w:r>
      <w:r w:rsidRPr="00AF6A3F">
        <w:rPr>
          <w:rFonts w:asciiTheme="minorHAnsi" w:hAnsiTheme="minorHAnsi" w:cstheme="minorHAnsi"/>
          <w:color w:val="3D3D3D"/>
          <w:w w:val="105"/>
          <w:sz w:val="24"/>
        </w:rPr>
        <w:t>.</w:t>
      </w:r>
    </w:p>
    <w:p w:rsidR="0064794A" w:rsidRPr="00380D1C" w:rsidRDefault="0064794A" w:rsidP="0064794A">
      <w:pPr>
        <w:pStyle w:val="NoSpacing"/>
      </w:pPr>
    </w:p>
    <w:p w:rsidR="0064794A" w:rsidRPr="00F17089" w:rsidRDefault="0064794A" w:rsidP="0064794A">
      <w:pPr>
        <w:pStyle w:val="NoSpacing"/>
        <w:widowControl w:val="0"/>
        <w:numPr>
          <w:ilvl w:val="1"/>
          <w:numId w:val="22"/>
        </w:numPr>
        <w:autoSpaceDE w:val="0"/>
        <w:autoSpaceDN w:val="0"/>
        <w:jc w:val="both"/>
        <w:rPr>
          <w:rFonts w:asciiTheme="minorHAnsi" w:hAnsiTheme="minorHAnsi" w:cstheme="minorHAnsi"/>
          <w:color w:val="0C0C0C"/>
          <w:w w:val="105"/>
          <w:sz w:val="24"/>
        </w:rPr>
      </w:pPr>
      <w:r w:rsidRPr="00F17089">
        <w:rPr>
          <w:rFonts w:asciiTheme="minorHAnsi" w:hAnsiTheme="minorHAnsi" w:cstheme="minorHAnsi"/>
          <w:color w:val="0C0C0C"/>
          <w:w w:val="105"/>
          <w:sz w:val="24"/>
        </w:rPr>
        <w:t xml:space="preserve">CCTV monitoring and recording systems will only be installed in or on parish property when this has been reviewed and approved by the Parish Priest. This must be compliant with </w:t>
      </w:r>
      <w:r>
        <w:rPr>
          <w:rFonts w:asciiTheme="minorHAnsi" w:hAnsiTheme="minorHAnsi" w:cstheme="minorHAnsi"/>
          <w:color w:val="0C0C0C"/>
          <w:w w:val="105"/>
          <w:sz w:val="24"/>
        </w:rPr>
        <w:t>this,</w:t>
      </w:r>
      <w:r w:rsidRPr="00F17089">
        <w:rPr>
          <w:rFonts w:asciiTheme="minorHAnsi" w:hAnsiTheme="minorHAnsi" w:cstheme="minorHAnsi"/>
          <w:color w:val="0C0C0C"/>
          <w:w w:val="105"/>
          <w:sz w:val="24"/>
        </w:rPr>
        <w:t xml:space="preserve"> Diocesan CCTV policy. </w:t>
      </w:r>
    </w:p>
    <w:p w:rsidR="0064794A" w:rsidRPr="00AF6A3F" w:rsidRDefault="0064794A" w:rsidP="0064794A">
      <w:pPr>
        <w:pStyle w:val="NoSpacing"/>
      </w:pPr>
    </w:p>
    <w:p w:rsidR="0064794A" w:rsidRPr="001D6D66" w:rsidRDefault="0064794A" w:rsidP="0064794A">
      <w:pPr>
        <w:pStyle w:val="NoSpacing"/>
        <w:widowControl w:val="0"/>
        <w:numPr>
          <w:ilvl w:val="1"/>
          <w:numId w:val="22"/>
        </w:numPr>
        <w:autoSpaceDE w:val="0"/>
        <w:autoSpaceDN w:val="0"/>
        <w:jc w:val="both"/>
        <w:rPr>
          <w:rFonts w:asciiTheme="minorHAnsi" w:hAnsiTheme="minorHAnsi" w:cstheme="minorHAnsi"/>
          <w:color w:val="0C0C0C"/>
          <w:w w:val="105"/>
          <w:sz w:val="24"/>
        </w:rPr>
      </w:pPr>
      <w:r w:rsidRPr="001D6D66">
        <w:rPr>
          <w:rFonts w:asciiTheme="minorHAnsi" w:hAnsiTheme="minorHAnsi" w:cstheme="minorHAnsi"/>
          <w:color w:val="0C0C0C"/>
          <w:w w:val="105"/>
          <w:sz w:val="24"/>
        </w:rPr>
        <w:t xml:space="preserve">Parishes using CCTV must </w:t>
      </w:r>
      <w:r>
        <w:rPr>
          <w:rFonts w:asciiTheme="minorHAnsi" w:hAnsiTheme="minorHAnsi" w:cstheme="minorHAnsi"/>
          <w:color w:val="0C0C0C"/>
          <w:w w:val="105"/>
          <w:sz w:val="24"/>
        </w:rPr>
        <w:t>comply with</w:t>
      </w:r>
      <w:r w:rsidRPr="001D6D66">
        <w:rPr>
          <w:rFonts w:asciiTheme="minorHAnsi" w:hAnsiTheme="minorHAnsi" w:cstheme="minorHAnsi"/>
          <w:color w:val="0C0C0C"/>
          <w:w w:val="105"/>
          <w:sz w:val="24"/>
        </w:rPr>
        <w:t xml:space="preserve"> this </w:t>
      </w:r>
      <w:r>
        <w:rPr>
          <w:rFonts w:asciiTheme="minorHAnsi" w:hAnsiTheme="minorHAnsi" w:cstheme="minorHAnsi"/>
          <w:color w:val="0C0C0C"/>
          <w:w w:val="105"/>
          <w:sz w:val="24"/>
        </w:rPr>
        <w:t xml:space="preserve">CCTV </w:t>
      </w:r>
      <w:r w:rsidRPr="001D6D66">
        <w:rPr>
          <w:rFonts w:asciiTheme="minorHAnsi" w:hAnsiTheme="minorHAnsi" w:cstheme="minorHAnsi"/>
          <w:color w:val="0C0C0C"/>
          <w:w w:val="105"/>
          <w:sz w:val="24"/>
        </w:rPr>
        <w:t>policy</w:t>
      </w:r>
      <w:r>
        <w:rPr>
          <w:rFonts w:asciiTheme="minorHAnsi" w:hAnsiTheme="minorHAnsi" w:cstheme="minorHAnsi"/>
          <w:color w:val="0C0C0C"/>
          <w:w w:val="105"/>
          <w:sz w:val="24"/>
        </w:rPr>
        <w:t>, which</w:t>
      </w:r>
      <w:r w:rsidRPr="001D6D66">
        <w:rPr>
          <w:rFonts w:asciiTheme="minorHAnsi" w:hAnsiTheme="minorHAnsi" w:cstheme="minorHAnsi"/>
          <w:color w:val="0C0C0C"/>
          <w:w w:val="105"/>
          <w:sz w:val="24"/>
        </w:rPr>
        <w:t xml:space="preserve"> may be modified in consultation and with the approval of the Data Protection Officer (DPO).</w:t>
      </w:r>
    </w:p>
    <w:p w:rsidR="0064794A" w:rsidRPr="00AF6A3F" w:rsidRDefault="0064794A" w:rsidP="0064794A">
      <w:pPr>
        <w:pStyle w:val="NoSpacing"/>
      </w:pPr>
    </w:p>
    <w:p w:rsidR="0064794A" w:rsidRPr="00AF6A3F" w:rsidRDefault="0064794A" w:rsidP="0064794A">
      <w:pPr>
        <w:pStyle w:val="NoSpacing"/>
        <w:widowControl w:val="0"/>
        <w:numPr>
          <w:ilvl w:val="1"/>
          <w:numId w:val="22"/>
        </w:numPr>
        <w:autoSpaceDE w:val="0"/>
        <w:autoSpaceDN w:val="0"/>
        <w:jc w:val="both"/>
        <w:rPr>
          <w:rFonts w:asciiTheme="minorHAnsi" w:hAnsiTheme="minorHAnsi" w:cstheme="minorHAnsi"/>
          <w:color w:val="0C0C0C"/>
          <w:sz w:val="24"/>
        </w:rPr>
      </w:pPr>
      <w:r w:rsidRPr="00AF6A3F">
        <w:rPr>
          <w:rFonts w:asciiTheme="minorHAnsi" w:hAnsiTheme="minorHAnsi" w:cstheme="minorHAnsi"/>
          <w:color w:val="0C0C0C"/>
          <w:sz w:val="24"/>
        </w:rPr>
        <w:t xml:space="preserve">Parishes 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 xml:space="preserve">using CCTV must inform the </w:t>
      </w:r>
      <w:r>
        <w:rPr>
          <w:rFonts w:asciiTheme="minorHAnsi" w:hAnsiTheme="minorHAnsi" w:cstheme="minorHAnsi"/>
          <w:color w:val="212121"/>
          <w:w w:val="105"/>
          <w:sz w:val="24"/>
        </w:rPr>
        <w:t>DPO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 xml:space="preserve"> </w:t>
      </w:r>
      <w:r>
        <w:rPr>
          <w:rFonts w:asciiTheme="minorHAnsi" w:hAnsiTheme="minorHAnsi" w:cstheme="minorHAnsi"/>
          <w:color w:val="212121"/>
          <w:w w:val="105"/>
          <w:sz w:val="24"/>
        </w:rPr>
        <w:t>prior to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 xml:space="preserve"> implement</w:t>
      </w:r>
      <w:r>
        <w:rPr>
          <w:rFonts w:asciiTheme="minorHAnsi" w:hAnsiTheme="minorHAnsi" w:cstheme="minorHAnsi"/>
          <w:color w:val="212121"/>
          <w:w w:val="105"/>
          <w:sz w:val="24"/>
        </w:rPr>
        <w:t>ation of the CCTV system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 xml:space="preserve">. Compliance with this policy will ensure that our use of CCTV meets the requirements of the </w:t>
      </w:r>
      <w:r>
        <w:rPr>
          <w:rFonts w:asciiTheme="minorHAnsi" w:hAnsiTheme="minorHAnsi" w:cstheme="minorHAnsi"/>
          <w:color w:val="212121"/>
          <w:w w:val="105"/>
          <w:sz w:val="24"/>
        </w:rPr>
        <w:t xml:space="preserve">UK-GDPR and the 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>Data Protection Act</w:t>
      </w:r>
      <w:r>
        <w:rPr>
          <w:rFonts w:asciiTheme="minorHAnsi" w:hAnsiTheme="minorHAnsi" w:cstheme="minorHAnsi"/>
          <w:color w:val="212121"/>
          <w:w w:val="105"/>
          <w:sz w:val="24"/>
        </w:rPr>
        <w:t xml:space="preserve"> 2018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>.</w:t>
      </w:r>
    </w:p>
    <w:p w:rsidR="0064794A" w:rsidRPr="00AF6A3F" w:rsidRDefault="0064794A" w:rsidP="0064794A">
      <w:pPr>
        <w:pStyle w:val="NoSpacing"/>
      </w:pPr>
    </w:p>
    <w:p w:rsidR="0064794A" w:rsidRPr="00AF6A3F" w:rsidRDefault="0064794A" w:rsidP="0064794A">
      <w:pPr>
        <w:pStyle w:val="NoSpacing"/>
        <w:widowControl w:val="0"/>
        <w:numPr>
          <w:ilvl w:val="1"/>
          <w:numId w:val="22"/>
        </w:numPr>
        <w:autoSpaceDE w:val="0"/>
        <w:autoSpaceDN w:val="0"/>
        <w:jc w:val="both"/>
        <w:rPr>
          <w:rFonts w:asciiTheme="minorHAnsi" w:hAnsiTheme="minorHAnsi" w:cstheme="minorHAnsi"/>
          <w:color w:val="0C0C0C"/>
          <w:sz w:val="24"/>
          <w:szCs w:val="24"/>
        </w:rPr>
      </w:pPr>
      <w:r w:rsidRPr="00AF6A3F">
        <w:rPr>
          <w:rFonts w:asciiTheme="minorHAnsi" w:hAnsiTheme="minorHAnsi" w:cstheme="minorHAnsi"/>
          <w:color w:val="0C0C0C"/>
          <w:sz w:val="24"/>
          <w:szCs w:val="24"/>
        </w:rPr>
        <w:t xml:space="preserve">Failure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to comply with the policy may lead to </w:t>
      </w:r>
      <w:r>
        <w:rPr>
          <w:rFonts w:asciiTheme="minorHAnsi" w:hAnsiTheme="minorHAnsi" w:cstheme="minorHAnsi"/>
          <w:color w:val="212121"/>
          <w:w w:val="105"/>
          <w:sz w:val="24"/>
          <w:szCs w:val="24"/>
        </w:rPr>
        <w:t>an instruction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 to remove or change part or all of the CCTV equipment</w:t>
      </w:r>
      <w:r w:rsidRPr="00AF6A3F">
        <w:rPr>
          <w:rFonts w:asciiTheme="minorHAnsi" w:hAnsiTheme="minorHAnsi" w:cstheme="minorHAnsi"/>
          <w:color w:val="212121"/>
          <w:spacing w:val="41"/>
          <w:w w:val="110"/>
          <w:sz w:val="24"/>
          <w:szCs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w w:val="110"/>
          <w:sz w:val="24"/>
          <w:szCs w:val="24"/>
        </w:rPr>
        <w:t>installed.</w:t>
      </w:r>
    </w:p>
    <w:p w:rsidR="0064794A" w:rsidRPr="00AF6A3F" w:rsidRDefault="0064794A" w:rsidP="0064794A">
      <w:pPr>
        <w:pStyle w:val="NoSpacing"/>
      </w:pPr>
    </w:p>
    <w:p w:rsidR="0064794A" w:rsidRPr="00AF6A3F" w:rsidRDefault="0064794A" w:rsidP="0064794A">
      <w:pPr>
        <w:pStyle w:val="Heading1"/>
        <w:keepNext w:val="0"/>
        <w:keepLines w:val="0"/>
        <w:widowControl w:val="0"/>
        <w:numPr>
          <w:ilvl w:val="0"/>
          <w:numId w:val="21"/>
        </w:numPr>
        <w:tabs>
          <w:tab w:val="left" w:pos="371"/>
        </w:tabs>
        <w:overflowPunct/>
        <w:adjustRightInd/>
        <w:spacing w:before="0"/>
        <w:jc w:val="both"/>
        <w:textAlignment w:val="auto"/>
        <w:rPr>
          <w:rFonts w:asciiTheme="minorHAnsi" w:hAnsiTheme="minorHAnsi" w:cstheme="minorHAnsi"/>
          <w:color w:val="0C0C0C"/>
          <w:w w:val="95"/>
          <w:sz w:val="28"/>
        </w:rPr>
      </w:pPr>
      <w:r w:rsidRPr="00AF6A3F">
        <w:rPr>
          <w:rFonts w:asciiTheme="minorHAnsi" w:hAnsiTheme="minorHAnsi" w:cstheme="minorHAnsi"/>
          <w:color w:val="0C0C0C"/>
          <w:w w:val="95"/>
          <w:sz w:val="28"/>
        </w:rPr>
        <w:t>PURPOSE AND INSTALLATION OF CCTV</w:t>
      </w:r>
    </w:p>
    <w:p w:rsidR="0064794A" w:rsidRPr="00AF6A3F" w:rsidRDefault="0064794A" w:rsidP="0064794A">
      <w:pPr>
        <w:pStyle w:val="NoSpacing"/>
      </w:pPr>
    </w:p>
    <w:p w:rsidR="0064794A" w:rsidRPr="0090728A" w:rsidRDefault="0064794A" w:rsidP="0064794A">
      <w:pPr>
        <w:pStyle w:val="ListParagraph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w w:val="105"/>
          <w:sz w:val="24"/>
        </w:rPr>
      </w:pPr>
      <w:r w:rsidRPr="0090728A">
        <w:rPr>
          <w:rFonts w:cstheme="minorHAnsi"/>
          <w:w w:val="105"/>
          <w:sz w:val="24"/>
        </w:rPr>
        <w:t xml:space="preserve">The installation and use of CCTV should be carried out </w:t>
      </w:r>
      <w:r>
        <w:rPr>
          <w:rFonts w:cstheme="minorHAnsi"/>
          <w:w w:val="105"/>
          <w:sz w:val="24"/>
        </w:rPr>
        <w:t>only where it is required for a clear identified purpose. Such</w:t>
      </w:r>
      <w:r w:rsidRPr="0090728A">
        <w:rPr>
          <w:rFonts w:cstheme="minorHAnsi"/>
          <w:w w:val="105"/>
          <w:sz w:val="24"/>
        </w:rPr>
        <w:t xml:space="preserve"> purpose </w:t>
      </w:r>
      <w:r>
        <w:rPr>
          <w:rFonts w:cstheme="minorHAnsi"/>
          <w:w w:val="105"/>
          <w:sz w:val="24"/>
        </w:rPr>
        <w:t xml:space="preserve">may include the </w:t>
      </w:r>
      <w:r w:rsidRPr="0090728A">
        <w:rPr>
          <w:rFonts w:cstheme="minorHAnsi"/>
          <w:w w:val="105"/>
          <w:sz w:val="24"/>
        </w:rPr>
        <w:t>security of the parish buildings, assets</w:t>
      </w:r>
      <w:r w:rsidRPr="00741B98">
        <w:rPr>
          <w:rFonts w:cstheme="minorHAnsi"/>
          <w:w w:val="105"/>
          <w:sz w:val="24"/>
        </w:rPr>
        <w:t xml:space="preserve"> </w:t>
      </w:r>
      <w:r>
        <w:rPr>
          <w:rFonts w:cstheme="minorHAnsi"/>
          <w:w w:val="105"/>
          <w:sz w:val="24"/>
        </w:rPr>
        <w:t>or</w:t>
      </w:r>
      <w:r w:rsidRPr="0090728A">
        <w:rPr>
          <w:rFonts w:cstheme="minorHAnsi"/>
          <w:w w:val="105"/>
          <w:sz w:val="24"/>
        </w:rPr>
        <w:t xml:space="preserve"> the </w:t>
      </w:r>
      <w:r>
        <w:rPr>
          <w:rFonts w:cstheme="minorHAnsi"/>
          <w:w w:val="105"/>
          <w:sz w:val="24"/>
        </w:rPr>
        <w:t xml:space="preserve">security and </w:t>
      </w:r>
      <w:r w:rsidRPr="0090728A">
        <w:rPr>
          <w:rFonts w:cstheme="minorHAnsi"/>
          <w:w w:val="105"/>
          <w:sz w:val="24"/>
        </w:rPr>
        <w:t>well-being</w:t>
      </w:r>
      <w:r>
        <w:rPr>
          <w:rFonts w:cstheme="minorHAnsi"/>
          <w:w w:val="105"/>
          <w:sz w:val="24"/>
        </w:rPr>
        <w:t xml:space="preserve"> of</w:t>
      </w:r>
      <w:r w:rsidRPr="0090728A">
        <w:rPr>
          <w:rFonts w:cstheme="minorHAnsi"/>
          <w:w w:val="105"/>
          <w:sz w:val="24"/>
        </w:rPr>
        <w:t xml:space="preserve"> </w:t>
      </w:r>
      <w:r>
        <w:rPr>
          <w:rFonts w:cstheme="minorHAnsi"/>
          <w:w w:val="105"/>
          <w:sz w:val="24"/>
        </w:rPr>
        <w:t>clergy, staff and visitors</w:t>
      </w:r>
      <w:r w:rsidRPr="0090728A">
        <w:rPr>
          <w:rFonts w:cstheme="minorHAnsi"/>
          <w:w w:val="105"/>
          <w:sz w:val="24"/>
        </w:rPr>
        <w:t>.</w:t>
      </w:r>
    </w:p>
    <w:p w:rsidR="0064794A" w:rsidRPr="00380D1C" w:rsidRDefault="0064794A" w:rsidP="0064794A">
      <w:pPr>
        <w:pStyle w:val="NoSpacing"/>
      </w:pPr>
    </w:p>
    <w:p w:rsidR="0064794A" w:rsidRPr="00AF6A3F" w:rsidRDefault="0064794A" w:rsidP="0064794A">
      <w:pPr>
        <w:pStyle w:val="NoSpacing"/>
        <w:widowControl w:val="0"/>
        <w:numPr>
          <w:ilvl w:val="1"/>
          <w:numId w:val="23"/>
        </w:numPr>
        <w:autoSpaceDE w:val="0"/>
        <w:autoSpaceDN w:val="0"/>
        <w:jc w:val="both"/>
        <w:rPr>
          <w:rFonts w:asciiTheme="minorHAnsi" w:hAnsiTheme="minorHAnsi" w:cstheme="minorHAnsi"/>
          <w:w w:val="105"/>
          <w:sz w:val="24"/>
        </w:rPr>
      </w:pPr>
      <w:r w:rsidRPr="00AF6A3F">
        <w:rPr>
          <w:rFonts w:asciiTheme="minorHAnsi" w:hAnsiTheme="minorHAnsi" w:cstheme="minorHAnsi"/>
          <w:w w:val="105"/>
          <w:sz w:val="24"/>
        </w:rPr>
        <w:t xml:space="preserve">Installation of CCTV should be carried out by a professional electrician or CCTV installer. </w:t>
      </w:r>
    </w:p>
    <w:p w:rsidR="0064794A" w:rsidRPr="00AF6A3F" w:rsidRDefault="0064794A" w:rsidP="0064794A">
      <w:pPr>
        <w:pStyle w:val="NoSpacing"/>
        <w:rPr>
          <w:w w:val="105"/>
        </w:rPr>
      </w:pPr>
    </w:p>
    <w:p w:rsidR="0064794A" w:rsidRDefault="0064794A" w:rsidP="0064794A">
      <w:pPr>
        <w:pStyle w:val="NoSpacing"/>
        <w:widowControl w:val="0"/>
        <w:numPr>
          <w:ilvl w:val="1"/>
          <w:numId w:val="23"/>
        </w:numPr>
        <w:autoSpaceDE w:val="0"/>
        <w:autoSpaceDN w:val="0"/>
        <w:jc w:val="both"/>
        <w:rPr>
          <w:rFonts w:asciiTheme="minorHAnsi" w:hAnsiTheme="minorHAnsi" w:cstheme="minorHAnsi"/>
          <w:w w:val="105"/>
          <w:sz w:val="24"/>
        </w:rPr>
      </w:pPr>
      <w:r w:rsidRPr="00AF6A3F">
        <w:rPr>
          <w:rFonts w:asciiTheme="minorHAnsi" w:hAnsiTheme="minorHAnsi" w:cstheme="minorHAnsi"/>
          <w:w w:val="105"/>
          <w:sz w:val="24"/>
        </w:rPr>
        <w:t xml:space="preserve">The installation of CCTV should only be carried out once the correct permissions have been granted. You may need to get Listed Buildings consent and Historic Churches Committee consent. </w:t>
      </w:r>
      <w:r>
        <w:rPr>
          <w:rFonts w:asciiTheme="minorHAnsi" w:hAnsiTheme="minorHAnsi" w:cstheme="minorHAnsi"/>
          <w:w w:val="105"/>
          <w:sz w:val="24"/>
        </w:rPr>
        <w:t>It is the responsibility of the parish to ensure that all such permissions have been obtained.</w:t>
      </w:r>
    </w:p>
    <w:p w:rsidR="0064794A" w:rsidRDefault="0064794A" w:rsidP="0064794A">
      <w:pPr>
        <w:pStyle w:val="NoSpacing"/>
        <w:rPr>
          <w:w w:val="105"/>
        </w:rPr>
      </w:pPr>
    </w:p>
    <w:p w:rsidR="0064794A" w:rsidRPr="00AF6A3F" w:rsidRDefault="0064794A" w:rsidP="0064794A">
      <w:pPr>
        <w:pStyle w:val="NoSpacing"/>
        <w:widowControl w:val="0"/>
        <w:numPr>
          <w:ilvl w:val="1"/>
          <w:numId w:val="23"/>
        </w:numPr>
        <w:autoSpaceDE w:val="0"/>
        <w:autoSpaceDN w:val="0"/>
        <w:jc w:val="both"/>
        <w:rPr>
          <w:rFonts w:asciiTheme="minorHAnsi" w:hAnsiTheme="minorHAnsi" w:cstheme="minorHAnsi"/>
          <w:w w:val="105"/>
          <w:sz w:val="24"/>
        </w:rPr>
      </w:pPr>
      <w:r>
        <w:rPr>
          <w:rFonts w:asciiTheme="minorHAnsi" w:hAnsiTheme="minorHAnsi" w:cstheme="minorHAnsi"/>
          <w:w w:val="105"/>
          <w:sz w:val="24"/>
        </w:rPr>
        <w:t>Parishes must carry out a data protection impact assessment prior to the installation of any new CCTV system. This assessment must be reviewed and signed off by the DPO.</w:t>
      </w:r>
    </w:p>
    <w:p w:rsidR="0064794A" w:rsidRPr="00AF6A3F" w:rsidRDefault="0064794A" w:rsidP="0064794A">
      <w:pPr>
        <w:pStyle w:val="NoSpacing"/>
        <w:rPr>
          <w:rFonts w:asciiTheme="minorHAnsi" w:hAnsiTheme="minorHAnsi" w:cstheme="minorHAnsi"/>
          <w:sz w:val="21"/>
        </w:rPr>
      </w:pPr>
    </w:p>
    <w:p w:rsidR="0064794A" w:rsidRPr="00AF6A3F" w:rsidRDefault="0064794A" w:rsidP="0064794A">
      <w:pPr>
        <w:pStyle w:val="NoSpacing"/>
        <w:widowControl w:val="0"/>
        <w:numPr>
          <w:ilvl w:val="0"/>
          <w:numId w:val="21"/>
        </w:numPr>
        <w:autoSpaceDE w:val="0"/>
        <w:autoSpaceDN w:val="0"/>
        <w:rPr>
          <w:rFonts w:asciiTheme="minorHAnsi" w:hAnsiTheme="minorHAnsi" w:cstheme="minorHAnsi"/>
          <w:b/>
          <w:color w:val="0C0C0C"/>
          <w:w w:val="95"/>
          <w:sz w:val="28"/>
        </w:rPr>
      </w:pPr>
      <w:r w:rsidRPr="00AF6A3F">
        <w:rPr>
          <w:rFonts w:asciiTheme="minorHAnsi" w:hAnsiTheme="minorHAnsi" w:cstheme="minorHAnsi"/>
          <w:b/>
          <w:color w:val="0C0C0C"/>
          <w:w w:val="95"/>
          <w:sz w:val="28"/>
        </w:rPr>
        <w:t>SITING OF CAMERAS</w:t>
      </w:r>
    </w:p>
    <w:p w:rsidR="0064794A" w:rsidRPr="00AF6A3F" w:rsidRDefault="0064794A" w:rsidP="0064794A">
      <w:pPr>
        <w:pStyle w:val="NoSpacing"/>
        <w:rPr>
          <w:rFonts w:asciiTheme="minorHAnsi" w:hAnsiTheme="minorHAnsi" w:cstheme="minorHAnsi"/>
          <w:b/>
          <w:color w:val="0C0C0C"/>
          <w:w w:val="95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</w:rPr>
      </w:pPr>
      <w:r w:rsidRPr="00AF6A3F">
        <w:rPr>
          <w:rFonts w:asciiTheme="minorHAnsi" w:hAnsiTheme="minorHAnsi" w:cstheme="minorHAnsi"/>
          <w:color w:val="0C0C0C"/>
          <w:w w:val="95"/>
          <w:sz w:val="28"/>
        </w:rPr>
        <w:t xml:space="preserve">3.1 All </w:t>
      </w:r>
      <w:r w:rsidRPr="00AF6A3F">
        <w:rPr>
          <w:rFonts w:asciiTheme="minorHAnsi" w:hAnsiTheme="minorHAnsi" w:cstheme="minorHAnsi"/>
          <w:sz w:val="24"/>
        </w:rPr>
        <w:t>CCTV</w:t>
      </w:r>
      <w:r w:rsidRPr="00AF6A3F">
        <w:rPr>
          <w:rFonts w:asciiTheme="minorHAnsi" w:hAnsiTheme="minorHAnsi" w:cstheme="minorHAnsi"/>
          <w:spacing w:val="-2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cameras are to</w:t>
      </w:r>
      <w:r w:rsidRPr="00AF6A3F">
        <w:rPr>
          <w:rFonts w:asciiTheme="minorHAnsi" w:hAnsiTheme="minorHAnsi" w:cstheme="minorHAnsi"/>
          <w:spacing w:val="-24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be</w:t>
      </w:r>
      <w:r w:rsidRPr="00AF6A3F">
        <w:rPr>
          <w:rFonts w:asciiTheme="minorHAnsi" w:hAnsiTheme="minorHAnsi" w:cstheme="minorHAnsi"/>
          <w:color w:val="0C0C0C"/>
          <w:spacing w:val="-29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sited</w:t>
      </w:r>
      <w:r w:rsidRPr="00AF6A3F">
        <w:rPr>
          <w:rFonts w:asciiTheme="minorHAnsi" w:hAnsiTheme="minorHAnsi" w:cstheme="minorHAnsi"/>
          <w:spacing w:val="-24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in</w:t>
      </w:r>
      <w:r w:rsidRPr="00AF6A3F">
        <w:rPr>
          <w:rFonts w:asciiTheme="minorHAnsi" w:hAnsiTheme="minorHAnsi" w:cstheme="minorHAnsi"/>
          <w:color w:val="0C0C0C"/>
          <w:spacing w:val="-26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such</w:t>
      </w:r>
      <w:r w:rsidRPr="00AF6A3F">
        <w:rPr>
          <w:rFonts w:asciiTheme="minorHAnsi" w:hAnsiTheme="minorHAnsi" w:cstheme="minorHAnsi"/>
          <w:spacing w:val="-2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</w:t>
      </w:r>
      <w:r w:rsidRPr="00AF6A3F">
        <w:rPr>
          <w:rFonts w:asciiTheme="minorHAnsi" w:hAnsiTheme="minorHAnsi" w:cstheme="minorHAnsi"/>
          <w:spacing w:val="-22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way</w:t>
      </w:r>
      <w:r w:rsidRPr="00AF6A3F">
        <w:rPr>
          <w:rFonts w:asciiTheme="minorHAnsi" w:hAnsiTheme="minorHAnsi" w:cstheme="minorHAnsi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as</w:t>
      </w:r>
      <w:r w:rsidRPr="00AF6A3F">
        <w:rPr>
          <w:rFonts w:asciiTheme="minorHAnsi" w:hAnsiTheme="minorHAnsi" w:cstheme="minorHAnsi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to</w:t>
      </w:r>
      <w:r w:rsidRPr="00AF6A3F">
        <w:rPr>
          <w:rFonts w:asciiTheme="minorHAnsi" w:hAnsiTheme="minorHAnsi" w:cstheme="minorHAnsi"/>
          <w:color w:val="0C0C0C"/>
          <w:spacing w:val="-31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meet</w:t>
      </w:r>
      <w:r w:rsidRPr="00AF6A3F">
        <w:rPr>
          <w:rFonts w:asciiTheme="minorHAnsi" w:hAnsiTheme="minorHAnsi" w:cstheme="minorHAnsi"/>
          <w:color w:val="0C0C0C"/>
          <w:spacing w:val="-24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the</w:t>
      </w:r>
      <w:r w:rsidRPr="00AF6A3F">
        <w:rPr>
          <w:rFonts w:asciiTheme="minorHAnsi" w:hAnsiTheme="minorHAnsi" w:cstheme="minorHAnsi"/>
          <w:color w:val="0C0C0C"/>
          <w:spacing w:val="-27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purpose</w:t>
      </w:r>
      <w:r w:rsidRPr="00AF6A3F">
        <w:rPr>
          <w:rFonts w:asciiTheme="minorHAnsi" w:hAnsiTheme="minorHAnsi" w:cstheme="minorHAnsi"/>
          <w:color w:val="0C0C0C"/>
          <w:spacing w:val="-2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for</w:t>
      </w:r>
      <w:r w:rsidRPr="00AF6A3F">
        <w:rPr>
          <w:rFonts w:asciiTheme="minorHAnsi" w:hAnsiTheme="minorHAnsi" w:cstheme="minorHAnsi"/>
          <w:spacing w:val="-2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which</w:t>
      </w:r>
      <w:r w:rsidRPr="00AF6A3F">
        <w:rPr>
          <w:rFonts w:asciiTheme="minorHAnsi" w:hAnsiTheme="minorHAnsi" w:cstheme="minorHAnsi"/>
          <w:spacing w:val="-24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the</w:t>
      </w:r>
      <w:r w:rsidRPr="00AF6A3F">
        <w:rPr>
          <w:rFonts w:asciiTheme="minorHAnsi" w:hAnsiTheme="minorHAnsi" w:cstheme="minorHAnsi"/>
          <w:color w:val="0C0C0C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CCTV</w:t>
      </w:r>
      <w:r w:rsidRPr="00AF6A3F">
        <w:rPr>
          <w:rFonts w:asciiTheme="minorHAnsi" w:hAnsiTheme="minorHAnsi" w:cstheme="minorHAnsi"/>
          <w:spacing w:val="-23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is</w:t>
      </w:r>
      <w:r w:rsidRPr="00AF6A3F">
        <w:rPr>
          <w:rFonts w:asciiTheme="minorHAnsi" w:hAnsiTheme="minorHAnsi" w:cstheme="minorHAnsi"/>
          <w:sz w:val="24"/>
        </w:rPr>
        <w:t xml:space="preserve"> operated.</w:t>
      </w:r>
      <w:r w:rsidRPr="00AF6A3F">
        <w:rPr>
          <w:rFonts w:asciiTheme="minorHAnsi" w:hAnsiTheme="minorHAnsi" w:cstheme="minorHAnsi"/>
          <w:spacing w:val="-21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Cameras</w:t>
      </w:r>
      <w:r w:rsidRPr="00AF6A3F">
        <w:rPr>
          <w:rFonts w:asciiTheme="minorHAnsi" w:hAnsiTheme="minorHAnsi" w:cstheme="minorHAnsi"/>
          <w:spacing w:val="-7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will</w:t>
      </w:r>
      <w:r w:rsidRPr="00AF6A3F">
        <w:rPr>
          <w:rFonts w:asciiTheme="minorHAnsi" w:hAnsiTheme="minorHAnsi" w:cstheme="minorHAnsi"/>
          <w:spacing w:val="-12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be</w:t>
      </w:r>
      <w:r w:rsidRPr="00AF6A3F">
        <w:rPr>
          <w:rFonts w:asciiTheme="minorHAnsi" w:hAnsiTheme="minorHAnsi" w:cstheme="minorHAnsi"/>
          <w:color w:val="0C0C0C"/>
          <w:spacing w:val="-18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sited</w:t>
      </w:r>
      <w:r w:rsidRPr="00AF6A3F">
        <w:rPr>
          <w:rFonts w:asciiTheme="minorHAnsi" w:hAnsiTheme="minorHAnsi" w:cstheme="minorHAnsi"/>
          <w:spacing w:val="-9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in</w:t>
      </w:r>
      <w:r w:rsidRPr="00AF6A3F">
        <w:rPr>
          <w:rFonts w:asciiTheme="minorHAnsi" w:hAnsiTheme="minorHAnsi" w:cstheme="minorHAnsi"/>
          <w:color w:val="0C0C0C"/>
          <w:spacing w:val="-15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prominent</w:t>
      </w:r>
      <w:r w:rsidRPr="00AF6A3F">
        <w:rPr>
          <w:rFonts w:asciiTheme="minorHAnsi" w:hAnsiTheme="minorHAnsi" w:cstheme="minorHAnsi"/>
          <w:color w:val="0C0C0C"/>
          <w:spacing w:val="2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positions</w:t>
      </w:r>
      <w:r w:rsidRPr="00AF6A3F">
        <w:rPr>
          <w:rFonts w:asciiTheme="minorHAnsi" w:hAnsiTheme="minorHAnsi" w:cstheme="minorHAnsi"/>
          <w:color w:val="0C0C0C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where</w:t>
      </w:r>
      <w:r w:rsidRPr="00AF6A3F">
        <w:rPr>
          <w:rFonts w:asciiTheme="minorHAnsi" w:hAnsiTheme="minorHAnsi" w:cstheme="minorHAnsi"/>
          <w:spacing w:val="-10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they</w:t>
      </w:r>
      <w:r w:rsidRPr="00AF6A3F">
        <w:rPr>
          <w:rFonts w:asciiTheme="minorHAnsi" w:hAnsiTheme="minorHAnsi" w:cstheme="minorHAnsi"/>
          <w:color w:val="0C0C0C"/>
          <w:spacing w:val="-14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are</w:t>
      </w:r>
      <w:r w:rsidRPr="00AF6A3F">
        <w:rPr>
          <w:rFonts w:asciiTheme="minorHAnsi" w:hAnsiTheme="minorHAnsi" w:cstheme="minorHAnsi"/>
          <w:spacing w:val="-1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clearly</w:t>
      </w:r>
      <w:r w:rsidRPr="00AF6A3F">
        <w:rPr>
          <w:rFonts w:asciiTheme="minorHAnsi" w:hAnsiTheme="minorHAnsi" w:cstheme="minorHAnsi"/>
          <w:spacing w:val="-10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visible</w:t>
      </w:r>
      <w:r w:rsidRPr="00AF6A3F">
        <w:rPr>
          <w:rFonts w:asciiTheme="minorHAnsi" w:hAnsiTheme="minorHAnsi" w:cstheme="minorHAnsi"/>
          <w:spacing w:val="-9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to</w:t>
      </w:r>
      <w:r w:rsidRPr="00AF6A3F">
        <w:rPr>
          <w:rFonts w:asciiTheme="minorHAnsi" w:hAnsiTheme="minorHAnsi" w:cstheme="minorHAnsi"/>
          <w:color w:val="0C0C0C"/>
          <w:spacing w:val="-16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staff and visitors and signage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 will be </w:t>
      </w:r>
      <w:r w:rsidRPr="00AF6A3F">
        <w:rPr>
          <w:rFonts w:asciiTheme="minorHAnsi" w:hAnsiTheme="minorHAnsi" w:cstheme="minorHAnsi"/>
          <w:sz w:val="24"/>
        </w:rPr>
        <w:t xml:space="preserve">displayed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in </w:t>
      </w:r>
      <w:r w:rsidRPr="00AF6A3F">
        <w:rPr>
          <w:rFonts w:asciiTheme="minorHAnsi" w:hAnsiTheme="minorHAnsi" w:cstheme="minorHAnsi"/>
          <w:sz w:val="24"/>
        </w:rPr>
        <w:t xml:space="preserve">a </w:t>
      </w:r>
      <w:r w:rsidRPr="00AF6A3F">
        <w:rPr>
          <w:rFonts w:asciiTheme="minorHAnsi" w:hAnsiTheme="minorHAnsi" w:cstheme="minorHAnsi"/>
          <w:color w:val="0C0C0C"/>
          <w:sz w:val="24"/>
        </w:rPr>
        <w:t>prominent</w:t>
      </w:r>
      <w:r w:rsidRPr="00AF6A3F">
        <w:rPr>
          <w:rFonts w:asciiTheme="minorHAnsi" w:hAnsiTheme="minorHAnsi" w:cstheme="minorHAnsi"/>
          <w:color w:val="0C0C0C"/>
          <w:spacing w:val="-10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position.</w:t>
      </w:r>
    </w:p>
    <w:p w:rsidR="0064794A" w:rsidRPr="00AF6A3F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C0C0C"/>
          <w:sz w:val="24"/>
        </w:rPr>
      </w:pPr>
      <w:r w:rsidRPr="00AF6A3F">
        <w:rPr>
          <w:rFonts w:asciiTheme="minorHAnsi" w:hAnsiTheme="minorHAnsi" w:cstheme="minorHAnsi"/>
          <w:sz w:val="24"/>
        </w:rPr>
        <w:t xml:space="preserve">3.2 Cameras will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not </w:t>
      </w:r>
      <w:r w:rsidRPr="00AF6A3F">
        <w:rPr>
          <w:rFonts w:asciiTheme="minorHAnsi" w:hAnsiTheme="minorHAnsi" w:cstheme="minorHAnsi"/>
          <w:sz w:val="24"/>
        </w:rPr>
        <w:t xml:space="preserve">be sited, so far as possible,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in </w:t>
      </w:r>
      <w:r w:rsidRPr="00AF6A3F">
        <w:rPr>
          <w:rFonts w:asciiTheme="minorHAnsi" w:hAnsiTheme="minorHAnsi" w:cstheme="minorHAnsi"/>
          <w:sz w:val="24"/>
        </w:rPr>
        <w:t xml:space="preserve">such a way as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to record </w:t>
      </w:r>
      <w:r w:rsidRPr="00AF6A3F">
        <w:rPr>
          <w:rFonts w:asciiTheme="minorHAnsi" w:hAnsiTheme="minorHAnsi" w:cstheme="minorHAnsi"/>
          <w:sz w:val="24"/>
        </w:rPr>
        <w:t xml:space="preserve">areas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that </w:t>
      </w:r>
      <w:r w:rsidRPr="00AF6A3F">
        <w:rPr>
          <w:rFonts w:asciiTheme="minorHAnsi" w:hAnsiTheme="minorHAnsi" w:cstheme="minorHAnsi"/>
          <w:sz w:val="24"/>
        </w:rPr>
        <w:t xml:space="preserve">are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not intended to be the </w:t>
      </w:r>
      <w:r w:rsidRPr="00AF6A3F">
        <w:rPr>
          <w:rFonts w:asciiTheme="minorHAnsi" w:hAnsiTheme="minorHAnsi" w:cstheme="minorHAnsi"/>
          <w:sz w:val="24"/>
        </w:rPr>
        <w:t xml:space="preserve">subject of surveillance.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The parish/diocese </w:t>
      </w:r>
      <w:r w:rsidRPr="00AF6A3F">
        <w:rPr>
          <w:rFonts w:asciiTheme="minorHAnsi" w:hAnsiTheme="minorHAnsi" w:cstheme="minorHAnsi"/>
          <w:sz w:val="24"/>
        </w:rPr>
        <w:t xml:space="preserve">should </w:t>
      </w:r>
      <w:r>
        <w:rPr>
          <w:rFonts w:asciiTheme="minorHAnsi" w:hAnsiTheme="minorHAnsi" w:cstheme="minorHAnsi"/>
          <w:color w:val="0C0C0C"/>
          <w:sz w:val="24"/>
        </w:rPr>
        <w:t xml:space="preserve">not have cameras looking past and recording </w:t>
      </w:r>
      <w:r w:rsidRPr="00AF6A3F">
        <w:rPr>
          <w:rFonts w:asciiTheme="minorHAnsi" w:hAnsiTheme="minorHAnsi" w:cstheme="minorHAnsi"/>
          <w:sz w:val="24"/>
        </w:rPr>
        <w:t>areas</w:t>
      </w:r>
      <w:r w:rsidRPr="00AF6A3F">
        <w:rPr>
          <w:rFonts w:asciiTheme="minorHAnsi" w:hAnsiTheme="minorHAnsi" w:cstheme="minorHAnsi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outside</w:t>
      </w:r>
      <w:r w:rsidRPr="00AF6A3F">
        <w:rPr>
          <w:rFonts w:asciiTheme="minorHAnsi" w:hAnsiTheme="minorHAnsi" w:cstheme="minorHAnsi"/>
          <w:spacing w:val="-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of</w:t>
      </w:r>
      <w:r w:rsidRPr="00AF6A3F">
        <w:rPr>
          <w:rFonts w:asciiTheme="minorHAnsi" w:hAnsiTheme="minorHAnsi" w:cstheme="minorHAnsi"/>
          <w:spacing w:val="-11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its</w:t>
      </w:r>
      <w:r w:rsidRPr="00AF6A3F">
        <w:rPr>
          <w:rFonts w:asciiTheme="minorHAnsi" w:hAnsiTheme="minorHAnsi" w:cstheme="minorHAnsi"/>
          <w:color w:val="0C0C0C"/>
          <w:spacing w:val="-6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premises</w:t>
      </w:r>
      <w:r w:rsidRPr="00AF6A3F">
        <w:rPr>
          <w:rFonts w:asciiTheme="minorHAnsi" w:hAnsiTheme="minorHAnsi" w:cstheme="minorHAnsi"/>
          <w:color w:val="0C0C0C"/>
          <w:spacing w:val="4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and</w:t>
      </w:r>
      <w:r w:rsidRPr="00AF6A3F">
        <w:rPr>
          <w:rFonts w:asciiTheme="minorHAnsi" w:hAnsiTheme="minorHAnsi" w:cstheme="minorHAnsi"/>
          <w:spacing w:val="-1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grounds</w:t>
      </w:r>
      <w:r w:rsidRPr="00AF6A3F">
        <w:rPr>
          <w:rFonts w:asciiTheme="minorHAnsi" w:hAnsiTheme="minorHAnsi" w:cstheme="minorHAnsi"/>
          <w:color w:val="0C0C0C"/>
          <w:sz w:val="24"/>
        </w:rPr>
        <w:t>.</w:t>
      </w:r>
    </w:p>
    <w:p w:rsidR="0064794A" w:rsidRPr="00475BF5" w:rsidRDefault="0064794A" w:rsidP="0064794A">
      <w:pPr>
        <w:pStyle w:val="NoSpacing"/>
        <w:jc w:val="both"/>
        <w:rPr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</w:rPr>
      </w:pPr>
      <w:r w:rsidRPr="00AF6A3F">
        <w:rPr>
          <w:rFonts w:asciiTheme="minorHAnsi" w:hAnsiTheme="minorHAnsi" w:cstheme="minorHAnsi"/>
          <w:sz w:val="24"/>
        </w:rPr>
        <w:t xml:space="preserve">3.3 </w:t>
      </w:r>
      <w:r>
        <w:rPr>
          <w:rFonts w:asciiTheme="minorHAnsi" w:hAnsiTheme="minorHAnsi" w:cstheme="minorHAnsi"/>
          <w:sz w:val="24"/>
        </w:rPr>
        <w:t>Compliant s</w:t>
      </w:r>
      <w:r w:rsidRPr="00AF6A3F">
        <w:rPr>
          <w:rFonts w:asciiTheme="minorHAnsi" w:hAnsiTheme="minorHAnsi" w:cstheme="minorHAnsi"/>
          <w:sz w:val="24"/>
        </w:rPr>
        <w:t xml:space="preserve">igns will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be </w:t>
      </w:r>
      <w:r w:rsidRPr="00AF6A3F">
        <w:rPr>
          <w:rFonts w:asciiTheme="minorHAnsi" w:hAnsiTheme="minorHAnsi" w:cstheme="minorHAnsi"/>
          <w:sz w:val="24"/>
        </w:rPr>
        <w:t xml:space="preserve">erected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to inform individuals that they </w:t>
      </w:r>
      <w:r w:rsidRPr="00AF6A3F">
        <w:rPr>
          <w:rFonts w:asciiTheme="minorHAnsi" w:hAnsiTheme="minorHAnsi" w:cstheme="minorHAnsi"/>
          <w:sz w:val="24"/>
        </w:rPr>
        <w:t xml:space="preserve">are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in </w:t>
      </w:r>
      <w:r w:rsidRPr="00AF6A3F">
        <w:rPr>
          <w:rFonts w:asciiTheme="minorHAnsi" w:hAnsiTheme="minorHAnsi" w:cstheme="minorHAnsi"/>
          <w:sz w:val="24"/>
        </w:rPr>
        <w:t xml:space="preserve">an area within which CCTV </w:t>
      </w:r>
      <w:r w:rsidRPr="00AF6A3F">
        <w:rPr>
          <w:rFonts w:asciiTheme="minorHAnsi" w:hAnsiTheme="minorHAnsi" w:cstheme="minorHAnsi"/>
          <w:color w:val="0C0C0C"/>
          <w:sz w:val="24"/>
        </w:rPr>
        <w:t>is in</w:t>
      </w:r>
      <w:r w:rsidRPr="00AF6A3F">
        <w:rPr>
          <w:rFonts w:asciiTheme="minorHAnsi" w:hAnsiTheme="minorHAnsi" w:cstheme="minorHAnsi"/>
          <w:sz w:val="24"/>
        </w:rPr>
        <w:t xml:space="preserve"> operation.</w:t>
      </w:r>
    </w:p>
    <w:p w:rsidR="0064794A" w:rsidRPr="00AF6A3F" w:rsidRDefault="0064794A" w:rsidP="0064794A">
      <w:pPr>
        <w:pStyle w:val="NoSpacing"/>
        <w:tabs>
          <w:tab w:val="left" w:pos="426"/>
        </w:tabs>
        <w:ind w:left="426" w:hanging="426"/>
        <w:rPr>
          <w:rFonts w:asciiTheme="minorHAnsi" w:hAnsiTheme="minorHAnsi" w:cstheme="minorHAnsi"/>
          <w:sz w:val="24"/>
        </w:rPr>
      </w:pPr>
    </w:p>
    <w:p w:rsidR="0064794A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3.4 Cameras will</w:t>
      </w:r>
      <w:r w:rsidRPr="00AF6A3F">
        <w:rPr>
          <w:rFonts w:asciiTheme="minorHAnsi" w:hAnsiTheme="minorHAnsi" w:cstheme="minorHAnsi"/>
          <w:spacing w:val="-31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not</w:t>
      </w:r>
      <w:r w:rsidRPr="00AF6A3F">
        <w:rPr>
          <w:rFonts w:asciiTheme="minorHAnsi" w:hAnsiTheme="minorHAnsi" w:cstheme="minorHAnsi"/>
          <w:color w:val="0C0C0C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be</w:t>
      </w:r>
      <w:r w:rsidRPr="00AF6A3F">
        <w:rPr>
          <w:rFonts w:asciiTheme="minorHAnsi" w:hAnsiTheme="minorHAnsi" w:cstheme="minorHAnsi"/>
          <w:color w:val="0C0C0C"/>
          <w:spacing w:val="-29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sited</w:t>
      </w:r>
      <w:r w:rsidRPr="00AF6A3F">
        <w:rPr>
          <w:rFonts w:asciiTheme="minorHAnsi" w:hAnsiTheme="minorHAnsi" w:cstheme="minorHAnsi"/>
          <w:spacing w:val="-29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in</w:t>
      </w:r>
      <w:r w:rsidRPr="00AF6A3F">
        <w:rPr>
          <w:rFonts w:asciiTheme="minorHAnsi" w:hAnsiTheme="minorHAnsi" w:cstheme="minorHAnsi"/>
          <w:color w:val="0C0C0C"/>
          <w:spacing w:val="-30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areas</w:t>
      </w:r>
      <w:r w:rsidRPr="00AF6A3F">
        <w:rPr>
          <w:rFonts w:asciiTheme="minorHAnsi" w:hAnsiTheme="minorHAnsi" w:cstheme="minorHAnsi"/>
          <w:spacing w:val="-2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where</w:t>
      </w:r>
      <w:r w:rsidRPr="00AF6A3F">
        <w:rPr>
          <w:rFonts w:asciiTheme="minorHAnsi" w:hAnsiTheme="minorHAnsi" w:cstheme="minorHAnsi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individuals</w:t>
      </w:r>
      <w:r w:rsidRPr="00AF6A3F">
        <w:rPr>
          <w:rFonts w:asciiTheme="minorHAnsi" w:hAnsiTheme="minorHAnsi" w:cstheme="minorHAnsi"/>
          <w:color w:val="0C0C0C"/>
          <w:spacing w:val="-21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have</w:t>
      </w:r>
      <w:r w:rsidRPr="00AF6A3F">
        <w:rPr>
          <w:rFonts w:asciiTheme="minorHAnsi" w:hAnsiTheme="minorHAnsi" w:cstheme="minorHAnsi"/>
          <w:color w:val="0C0C0C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>n enhanced</w:t>
      </w:r>
      <w:r w:rsidRPr="00AF6A3F">
        <w:rPr>
          <w:rFonts w:asciiTheme="minorHAnsi" w:hAnsiTheme="minorHAnsi" w:cstheme="minorHAnsi"/>
          <w:spacing w:val="-29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expectation</w:t>
      </w:r>
      <w:r w:rsidRPr="00AF6A3F">
        <w:rPr>
          <w:rFonts w:asciiTheme="minorHAnsi" w:hAnsiTheme="minorHAnsi" w:cstheme="minorHAnsi"/>
          <w:spacing w:val="-2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of</w:t>
      </w:r>
      <w:r w:rsidRPr="00AF6A3F">
        <w:rPr>
          <w:rFonts w:asciiTheme="minorHAnsi" w:hAnsiTheme="minorHAnsi" w:cstheme="minorHAnsi"/>
          <w:spacing w:val="-32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privacy</w:t>
      </w:r>
      <w:r w:rsidRPr="00AF6A3F">
        <w:rPr>
          <w:rFonts w:asciiTheme="minorHAnsi" w:hAnsiTheme="minorHAnsi" w:cstheme="minorHAnsi"/>
          <w:sz w:val="24"/>
        </w:rPr>
        <w:t xml:space="preserve"> such as </w:t>
      </w:r>
      <w:r w:rsidRPr="00AF6A3F">
        <w:rPr>
          <w:rFonts w:asciiTheme="minorHAnsi" w:hAnsiTheme="minorHAnsi" w:cstheme="minorHAnsi"/>
          <w:color w:val="0C0C0C"/>
          <w:sz w:val="24"/>
        </w:rPr>
        <w:t>toilets, dressing</w:t>
      </w:r>
      <w:r w:rsidRPr="00AF6A3F">
        <w:rPr>
          <w:rFonts w:asciiTheme="minorHAnsi" w:hAnsiTheme="minorHAnsi" w:cstheme="minorHAnsi"/>
          <w:color w:val="0C0C0C"/>
          <w:spacing w:val="22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rooms, confessionals etc.</w:t>
      </w:r>
    </w:p>
    <w:p w:rsidR="0064794A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3.5 Under no circumstances should CCTV pick up or record audio. Please note that CCTV must be separate from any Livestreaming system, which permits audio.</w:t>
      </w:r>
    </w:p>
    <w:p w:rsidR="0064794A" w:rsidRPr="00AF6A3F" w:rsidRDefault="0064794A" w:rsidP="0064794A">
      <w:pPr>
        <w:pStyle w:val="NoSpacing"/>
        <w:rPr>
          <w:rFonts w:asciiTheme="minorHAnsi" w:hAnsiTheme="minorHAnsi" w:cstheme="minorHAnsi"/>
          <w:sz w:val="20"/>
        </w:rPr>
      </w:pPr>
    </w:p>
    <w:p w:rsidR="0064794A" w:rsidRPr="00AF6A3F" w:rsidRDefault="0064794A" w:rsidP="0064794A">
      <w:pPr>
        <w:pStyle w:val="NoSpacing"/>
        <w:widowControl w:val="0"/>
        <w:numPr>
          <w:ilvl w:val="0"/>
          <w:numId w:val="21"/>
        </w:numPr>
        <w:autoSpaceDE w:val="0"/>
        <w:autoSpaceDN w:val="0"/>
        <w:rPr>
          <w:rFonts w:asciiTheme="minorHAnsi" w:hAnsiTheme="minorHAnsi" w:cstheme="minorHAnsi"/>
          <w:b/>
          <w:color w:val="0C0C0C"/>
          <w:w w:val="95"/>
          <w:sz w:val="28"/>
        </w:rPr>
      </w:pPr>
      <w:r w:rsidRPr="00AF6A3F">
        <w:rPr>
          <w:rFonts w:asciiTheme="minorHAnsi" w:hAnsiTheme="minorHAnsi" w:cstheme="minorHAnsi"/>
          <w:b/>
          <w:color w:val="0C0C0C"/>
          <w:w w:val="95"/>
          <w:sz w:val="28"/>
        </w:rPr>
        <w:t>CONTROL AND OPERATION OF IMAGES</w:t>
      </w:r>
    </w:p>
    <w:p w:rsidR="0064794A" w:rsidRPr="00AF6A3F" w:rsidRDefault="0064794A" w:rsidP="0064794A">
      <w:pPr>
        <w:pStyle w:val="NoSpacing"/>
        <w:rPr>
          <w:rFonts w:asciiTheme="minorHAnsi" w:hAnsiTheme="minorHAnsi" w:cstheme="minorHAnsi"/>
          <w:b/>
          <w:sz w:val="24"/>
        </w:rPr>
      </w:pPr>
    </w:p>
    <w:p w:rsidR="0064794A" w:rsidRPr="00F74FA5" w:rsidRDefault="0064794A" w:rsidP="0064794A">
      <w:pPr>
        <w:pStyle w:val="NoSpacing"/>
        <w:ind w:left="360" w:hanging="360"/>
        <w:jc w:val="both"/>
        <w:rPr>
          <w:rFonts w:asciiTheme="minorHAnsi" w:hAnsiTheme="minorHAnsi" w:cstheme="minorHAnsi"/>
          <w:sz w:val="24"/>
        </w:rPr>
      </w:pPr>
      <w:r w:rsidRPr="00F74FA5">
        <w:rPr>
          <w:rFonts w:asciiTheme="minorHAnsi" w:hAnsiTheme="minorHAnsi" w:cstheme="minorHAnsi"/>
          <w:sz w:val="24"/>
        </w:rPr>
        <w:t>4.1 The management of the CCTV lies with the Parish Priest and individual</w:t>
      </w:r>
      <w:r>
        <w:rPr>
          <w:rFonts w:asciiTheme="minorHAnsi" w:hAnsiTheme="minorHAnsi" w:cstheme="minorHAnsi"/>
          <w:sz w:val="24"/>
        </w:rPr>
        <w:t>(</w:t>
      </w:r>
      <w:r w:rsidRPr="00F74FA5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>) appointed by the Parish Priest</w:t>
      </w:r>
      <w:r w:rsidRPr="00F74FA5">
        <w:rPr>
          <w:rFonts w:asciiTheme="minorHAnsi" w:hAnsiTheme="minorHAnsi" w:cstheme="minorHAnsi"/>
          <w:sz w:val="24"/>
        </w:rPr>
        <w:t xml:space="preserve">. </w:t>
      </w:r>
    </w:p>
    <w:p w:rsidR="0064794A" w:rsidRPr="00AF6A3F" w:rsidRDefault="0064794A" w:rsidP="0064794A">
      <w:pPr>
        <w:pStyle w:val="NoSpacing"/>
        <w:jc w:val="both"/>
        <w:rPr>
          <w:rFonts w:asciiTheme="minorHAnsi" w:hAnsiTheme="minorHAnsi" w:cstheme="minorHAnsi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color w:val="0C0C0C"/>
          <w:sz w:val="24"/>
        </w:rPr>
      </w:pPr>
      <w:r w:rsidRPr="00180645">
        <w:rPr>
          <w:rFonts w:asciiTheme="minorHAnsi" w:hAnsiTheme="minorHAnsi" w:cstheme="minorHAnsi"/>
          <w:sz w:val="24"/>
        </w:rPr>
        <w:t>4.2 The</w:t>
      </w:r>
      <w:r w:rsidRPr="00180645">
        <w:rPr>
          <w:rFonts w:asciiTheme="minorHAnsi" w:hAnsiTheme="minorHAnsi" w:cstheme="minorHAnsi"/>
          <w:spacing w:val="-8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appointed</w:t>
      </w:r>
      <w:r w:rsidRPr="00180645">
        <w:rPr>
          <w:rFonts w:asciiTheme="minorHAnsi" w:hAnsiTheme="minorHAnsi" w:cstheme="minorHAnsi"/>
          <w:spacing w:val="-8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individual(s)</w:t>
      </w:r>
      <w:r w:rsidRPr="00180645">
        <w:rPr>
          <w:rFonts w:asciiTheme="minorHAnsi" w:hAnsiTheme="minorHAnsi" w:cstheme="minorHAnsi"/>
          <w:spacing w:val="-2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will be</w:t>
      </w:r>
      <w:r w:rsidRPr="00180645">
        <w:rPr>
          <w:rFonts w:asciiTheme="minorHAnsi" w:hAnsiTheme="minorHAnsi" w:cstheme="minorHAnsi"/>
          <w:spacing w:val="-12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responsible</w:t>
      </w:r>
      <w:r w:rsidRPr="00180645">
        <w:rPr>
          <w:rFonts w:asciiTheme="minorHAnsi" w:hAnsiTheme="minorHAnsi" w:cstheme="minorHAnsi"/>
          <w:spacing w:val="-13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for</w:t>
      </w:r>
      <w:r w:rsidRPr="00180645">
        <w:rPr>
          <w:rFonts w:asciiTheme="minorHAnsi" w:hAnsiTheme="minorHAnsi" w:cstheme="minorHAnsi"/>
          <w:spacing w:val="-14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the</w:t>
      </w:r>
      <w:r w:rsidRPr="00180645">
        <w:rPr>
          <w:rFonts w:asciiTheme="minorHAnsi" w:hAnsiTheme="minorHAnsi" w:cstheme="minorHAnsi"/>
          <w:spacing w:val="-15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checking</w:t>
      </w:r>
      <w:r w:rsidRPr="00180645">
        <w:rPr>
          <w:rFonts w:asciiTheme="minorHAnsi" w:hAnsiTheme="minorHAnsi" w:cstheme="minorHAnsi"/>
          <w:spacing w:val="-11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of</w:t>
      </w:r>
      <w:r w:rsidRPr="00180645">
        <w:rPr>
          <w:rFonts w:asciiTheme="minorHAnsi" w:hAnsiTheme="minorHAnsi" w:cstheme="minorHAnsi"/>
          <w:spacing w:val="-16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CCTV</w:t>
      </w:r>
      <w:r w:rsidRPr="00180645">
        <w:rPr>
          <w:rFonts w:asciiTheme="minorHAnsi" w:hAnsiTheme="minorHAnsi" w:cstheme="minorHAnsi"/>
          <w:spacing w:val="-10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in</w:t>
      </w:r>
      <w:r w:rsidRPr="00180645">
        <w:rPr>
          <w:rFonts w:asciiTheme="minorHAnsi" w:hAnsiTheme="minorHAnsi" w:cstheme="minorHAnsi"/>
          <w:spacing w:val="-16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the</w:t>
      </w:r>
      <w:r w:rsidRPr="00180645">
        <w:rPr>
          <w:rFonts w:asciiTheme="minorHAnsi" w:hAnsiTheme="minorHAnsi" w:cstheme="minorHAnsi"/>
          <w:spacing w:val="-14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event</w:t>
      </w:r>
      <w:r w:rsidRPr="00180645">
        <w:rPr>
          <w:rFonts w:asciiTheme="minorHAnsi" w:hAnsiTheme="minorHAnsi" w:cstheme="minorHAnsi"/>
          <w:spacing w:val="-10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>that the</w:t>
      </w:r>
      <w:r w:rsidRPr="00180645">
        <w:rPr>
          <w:rFonts w:asciiTheme="minorHAnsi" w:hAnsiTheme="minorHAnsi" w:cstheme="minorHAnsi"/>
          <w:spacing w:val="-17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images</w:t>
      </w:r>
      <w:r w:rsidRPr="00AF6A3F">
        <w:rPr>
          <w:rFonts w:asciiTheme="minorHAnsi" w:hAnsiTheme="minorHAnsi" w:cstheme="minorHAnsi"/>
          <w:color w:val="0C0C0C"/>
          <w:spacing w:val="-8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may</w:t>
      </w:r>
      <w:r w:rsidRPr="00AF6A3F">
        <w:rPr>
          <w:rFonts w:asciiTheme="minorHAnsi" w:hAnsiTheme="minorHAnsi" w:cstheme="minorHAnsi"/>
          <w:color w:val="0C0C0C"/>
          <w:spacing w:val="-10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need</w:t>
      </w:r>
      <w:r w:rsidRPr="00AF6A3F">
        <w:rPr>
          <w:rFonts w:asciiTheme="minorHAnsi" w:hAnsiTheme="minorHAnsi" w:cstheme="minorHAnsi"/>
          <w:color w:val="0C0C0C"/>
          <w:spacing w:val="-13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to</w:t>
      </w:r>
      <w:r w:rsidRPr="00AF6A3F">
        <w:rPr>
          <w:rFonts w:asciiTheme="minorHAnsi" w:hAnsiTheme="minorHAnsi" w:cstheme="minorHAnsi"/>
          <w:color w:val="0C0C0C"/>
          <w:spacing w:val="-18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be</w:t>
      </w:r>
      <w:r w:rsidRPr="00AF6A3F">
        <w:rPr>
          <w:rFonts w:asciiTheme="minorHAnsi" w:hAnsiTheme="minorHAnsi" w:cstheme="minorHAnsi"/>
          <w:color w:val="0C0C0C"/>
          <w:spacing w:val="-16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searched</w:t>
      </w:r>
      <w:r w:rsidRPr="00AF6A3F">
        <w:rPr>
          <w:rFonts w:asciiTheme="minorHAnsi" w:hAnsiTheme="minorHAnsi" w:cstheme="minorHAnsi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through</w:t>
      </w:r>
      <w:r w:rsidRPr="00AF6A3F">
        <w:rPr>
          <w:rFonts w:asciiTheme="minorHAnsi" w:hAnsiTheme="minorHAnsi" w:cstheme="minorHAnsi"/>
          <w:color w:val="0C0C0C"/>
          <w:spacing w:val="-12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to</w:t>
      </w:r>
      <w:r w:rsidRPr="00AF6A3F">
        <w:rPr>
          <w:rFonts w:asciiTheme="minorHAnsi" w:hAnsiTheme="minorHAnsi" w:cstheme="minorHAnsi"/>
          <w:color w:val="0C0C0C"/>
          <w:spacing w:val="-24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gather</w:t>
      </w:r>
      <w:r w:rsidRPr="00AF6A3F">
        <w:rPr>
          <w:rFonts w:asciiTheme="minorHAnsi" w:hAnsiTheme="minorHAnsi" w:cstheme="minorHAnsi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information</w:t>
      </w:r>
      <w:r w:rsidRPr="00AF6A3F">
        <w:rPr>
          <w:rFonts w:asciiTheme="minorHAnsi" w:hAnsiTheme="minorHAnsi" w:cstheme="minorHAnsi"/>
          <w:color w:val="0C0C0C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or</w:t>
      </w:r>
      <w:r w:rsidRPr="00AF6A3F">
        <w:rPr>
          <w:rFonts w:asciiTheme="minorHAnsi" w:hAnsiTheme="minorHAnsi" w:cstheme="minorHAnsi"/>
          <w:spacing w:val="-12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evidence</w:t>
      </w:r>
      <w:r w:rsidRPr="00AF6A3F">
        <w:rPr>
          <w:rFonts w:asciiTheme="minorHAnsi" w:hAnsiTheme="minorHAnsi" w:cstheme="minorHAnsi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relating</w:t>
      </w:r>
      <w:r w:rsidRPr="00AF6A3F">
        <w:rPr>
          <w:rFonts w:asciiTheme="minorHAnsi" w:hAnsiTheme="minorHAnsi" w:cstheme="minorHAnsi"/>
          <w:color w:val="0C0C0C"/>
          <w:spacing w:val="-19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to</w:t>
      </w:r>
      <w:r w:rsidRPr="00AF6A3F">
        <w:rPr>
          <w:rFonts w:asciiTheme="minorHAnsi" w:hAnsiTheme="minorHAnsi" w:cstheme="minorHAnsi"/>
          <w:color w:val="0C0C0C"/>
          <w:spacing w:val="-17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 specific</w:t>
      </w:r>
      <w:r w:rsidRPr="00AF6A3F">
        <w:rPr>
          <w:rFonts w:asciiTheme="minorHAnsi" w:hAnsiTheme="minorHAnsi" w:cstheme="minorHAnsi"/>
          <w:spacing w:val="1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event.</w:t>
      </w:r>
      <w:r w:rsidRPr="00AF6A3F">
        <w:rPr>
          <w:rFonts w:asciiTheme="minorHAnsi" w:hAnsiTheme="minorHAnsi" w:cstheme="minorHAnsi"/>
          <w:spacing w:val="-14"/>
          <w:sz w:val="24"/>
        </w:rPr>
        <w:t xml:space="preserve"> </w:t>
      </w: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color w:val="0C0C0C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color w:val="0C0C0C"/>
          <w:sz w:val="24"/>
        </w:rPr>
      </w:pPr>
      <w:r w:rsidRPr="00AF6A3F">
        <w:rPr>
          <w:rFonts w:asciiTheme="minorHAnsi" w:hAnsiTheme="minorHAnsi" w:cstheme="minorHAnsi"/>
          <w:color w:val="0C0C0C"/>
          <w:sz w:val="24"/>
        </w:rPr>
        <w:t>4.3 The</w:t>
      </w:r>
      <w:r w:rsidRPr="00AF6A3F">
        <w:rPr>
          <w:rFonts w:asciiTheme="minorHAnsi" w:hAnsiTheme="minorHAnsi" w:cstheme="minorHAnsi"/>
          <w:color w:val="0C0C0C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CCTV</w:t>
      </w:r>
      <w:r w:rsidRPr="00AF6A3F">
        <w:rPr>
          <w:rFonts w:asciiTheme="minorHAnsi" w:hAnsiTheme="minorHAnsi" w:cstheme="minorHAnsi"/>
          <w:spacing w:val="-2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operating</w:t>
      </w:r>
      <w:r w:rsidRPr="00AF6A3F">
        <w:rPr>
          <w:rFonts w:asciiTheme="minorHAnsi" w:hAnsiTheme="minorHAnsi" w:cstheme="minorHAnsi"/>
          <w:spacing w:val="-2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system</w:t>
      </w:r>
      <w:r w:rsidRPr="00AF6A3F">
        <w:rPr>
          <w:rFonts w:asciiTheme="minorHAnsi" w:hAnsiTheme="minorHAnsi" w:cstheme="minorHAnsi"/>
          <w:spacing w:val="-19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should</w:t>
      </w:r>
      <w:r w:rsidRPr="00AF6A3F">
        <w:rPr>
          <w:rFonts w:asciiTheme="minorHAnsi" w:hAnsiTheme="minorHAnsi" w:cstheme="minorHAnsi"/>
          <w:spacing w:val="-19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be</w:t>
      </w:r>
      <w:r w:rsidRPr="00AF6A3F">
        <w:rPr>
          <w:rFonts w:asciiTheme="minorHAnsi" w:hAnsiTheme="minorHAnsi" w:cstheme="minorHAnsi"/>
          <w:color w:val="0C0C0C"/>
          <w:spacing w:val="-26"/>
          <w:sz w:val="24"/>
        </w:rPr>
        <w:t xml:space="preserve"> </w:t>
      </w:r>
      <w:r>
        <w:rPr>
          <w:rFonts w:asciiTheme="minorHAnsi" w:hAnsiTheme="minorHAnsi" w:cstheme="minorHAnsi"/>
          <w:color w:val="0C0C0C"/>
          <w:sz w:val="24"/>
        </w:rPr>
        <w:t>i</w:t>
      </w:r>
      <w:r w:rsidRPr="00AF6A3F">
        <w:rPr>
          <w:rFonts w:asciiTheme="minorHAnsi" w:hAnsiTheme="minorHAnsi" w:cstheme="minorHAnsi"/>
          <w:sz w:val="24"/>
        </w:rPr>
        <w:t>n</w:t>
      </w:r>
      <w:r w:rsidRPr="00AF6A3F">
        <w:rPr>
          <w:rFonts w:asciiTheme="minorHAnsi" w:hAnsiTheme="minorHAnsi" w:cstheme="minorHAnsi"/>
          <w:spacing w:val="-27"/>
          <w:sz w:val="24"/>
        </w:rPr>
        <w:t xml:space="preserve"> </w:t>
      </w:r>
      <w:r>
        <w:rPr>
          <w:rFonts w:asciiTheme="minorHAnsi" w:hAnsiTheme="minorHAnsi" w:cstheme="minorHAnsi"/>
          <w:color w:val="0C0C0C"/>
          <w:sz w:val="24"/>
        </w:rPr>
        <w:t>a secure</w:t>
      </w:r>
      <w:r w:rsidRPr="00AF6A3F">
        <w:rPr>
          <w:rFonts w:asciiTheme="minorHAnsi" w:hAnsiTheme="minorHAnsi" w:cstheme="minorHAnsi"/>
          <w:color w:val="0C0C0C"/>
          <w:spacing w:val="-24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cabinet</w:t>
      </w:r>
      <w:r w:rsidRPr="00AF6A3F">
        <w:rPr>
          <w:rFonts w:asciiTheme="minorHAnsi" w:hAnsiTheme="minorHAnsi" w:cstheme="minorHAnsi"/>
          <w:spacing w:val="-15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 xml:space="preserve">and systems </w:t>
      </w:r>
      <w:r>
        <w:rPr>
          <w:rFonts w:asciiTheme="minorHAnsi" w:hAnsiTheme="minorHAnsi" w:cstheme="minorHAnsi"/>
          <w:sz w:val="24"/>
        </w:rPr>
        <w:t>must</w:t>
      </w:r>
      <w:r w:rsidRPr="00AF6A3F">
        <w:rPr>
          <w:rFonts w:asciiTheme="minorHAnsi" w:hAnsiTheme="minorHAnsi" w:cstheme="minorHAnsi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be password protected. Keys </w:t>
      </w:r>
      <w:r w:rsidRPr="00AF6A3F">
        <w:rPr>
          <w:rFonts w:asciiTheme="minorHAnsi" w:hAnsiTheme="minorHAnsi" w:cstheme="minorHAnsi"/>
          <w:sz w:val="24"/>
        </w:rPr>
        <w:t xml:space="preserve">and </w:t>
      </w:r>
      <w:r w:rsidRPr="00AF6A3F">
        <w:rPr>
          <w:rFonts w:asciiTheme="minorHAnsi" w:hAnsiTheme="minorHAnsi" w:cstheme="minorHAnsi"/>
          <w:color w:val="0C0C0C"/>
          <w:sz w:val="24"/>
        </w:rPr>
        <w:t xml:space="preserve">passwords </w:t>
      </w:r>
      <w:r w:rsidRPr="00AF6A3F">
        <w:rPr>
          <w:rFonts w:asciiTheme="minorHAnsi" w:hAnsiTheme="minorHAnsi" w:cstheme="minorHAnsi"/>
          <w:sz w:val="24"/>
        </w:rPr>
        <w:t xml:space="preserve">should </w:t>
      </w:r>
      <w:r w:rsidRPr="00AF6A3F">
        <w:rPr>
          <w:rFonts w:asciiTheme="minorHAnsi" w:hAnsiTheme="minorHAnsi" w:cstheme="minorHAnsi"/>
          <w:color w:val="0C0C0C"/>
          <w:sz w:val="24"/>
        </w:rPr>
        <w:t>remain in the possession</w:t>
      </w:r>
      <w:r w:rsidRPr="00AF6A3F">
        <w:rPr>
          <w:rFonts w:asciiTheme="minorHAnsi" w:hAnsiTheme="minorHAnsi" w:cstheme="minorHAnsi"/>
          <w:color w:val="0C0C0C"/>
          <w:spacing w:val="-28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and</w:t>
      </w:r>
      <w:r w:rsidRPr="00AF6A3F">
        <w:rPr>
          <w:rFonts w:asciiTheme="minorHAnsi" w:hAnsiTheme="minorHAnsi" w:cstheme="minorHAnsi"/>
          <w:spacing w:val="-32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protection</w:t>
      </w:r>
      <w:r w:rsidRPr="00AF6A3F">
        <w:rPr>
          <w:rFonts w:asciiTheme="minorHAnsi" w:hAnsiTheme="minorHAnsi" w:cstheme="minorHAnsi"/>
          <w:color w:val="0C0C0C"/>
          <w:spacing w:val="-30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of</w:t>
      </w:r>
      <w:r w:rsidRPr="00AF6A3F">
        <w:rPr>
          <w:rFonts w:asciiTheme="minorHAnsi" w:hAnsiTheme="minorHAnsi" w:cstheme="minorHAnsi"/>
          <w:spacing w:val="-34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the</w:t>
      </w:r>
      <w:r w:rsidRPr="00AF6A3F">
        <w:rPr>
          <w:rFonts w:asciiTheme="minorHAnsi" w:hAnsiTheme="minorHAnsi" w:cstheme="minorHAnsi"/>
          <w:color w:val="0C0C0C"/>
          <w:spacing w:val="-35"/>
          <w:sz w:val="24"/>
        </w:rPr>
        <w:t xml:space="preserve"> </w:t>
      </w:r>
      <w:r>
        <w:rPr>
          <w:rFonts w:asciiTheme="minorHAnsi" w:hAnsiTheme="minorHAnsi" w:cstheme="minorHAnsi"/>
          <w:color w:val="0C0C0C"/>
          <w:sz w:val="24"/>
        </w:rPr>
        <w:t>appointed</w:t>
      </w:r>
      <w:r w:rsidRPr="00AF6A3F">
        <w:rPr>
          <w:rFonts w:asciiTheme="minorHAnsi" w:hAnsiTheme="minorHAnsi" w:cstheme="minorHAnsi"/>
          <w:color w:val="0C0C0C"/>
          <w:spacing w:val="-24"/>
          <w:sz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sz w:val="24"/>
        </w:rPr>
        <w:t>individual</w:t>
      </w:r>
      <w:r>
        <w:rPr>
          <w:rFonts w:asciiTheme="minorHAnsi" w:hAnsiTheme="minorHAnsi" w:cstheme="minorHAnsi"/>
          <w:color w:val="0C0C0C"/>
          <w:sz w:val="24"/>
        </w:rPr>
        <w:t>(s)</w:t>
      </w:r>
      <w:r w:rsidRPr="00AF6A3F">
        <w:rPr>
          <w:rFonts w:asciiTheme="minorHAnsi" w:hAnsiTheme="minorHAnsi" w:cstheme="minorHAnsi"/>
          <w:color w:val="0C0C0C"/>
          <w:sz w:val="24"/>
        </w:rPr>
        <w:t>.</w:t>
      </w:r>
    </w:p>
    <w:p w:rsidR="0064794A" w:rsidRPr="00AF6A3F" w:rsidRDefault="0064794A" w:rsidP="0064794A">
      <w:pPr>
        <w:pStyle w:val="NoSpacing"/>
        <w:rPr>
          <w:rFonts w:asciiTheme="minorHAnsi" w:hAnsiTheme="minorHAnsi" w:cstheme="minorHAnsi"/>
          <w:sz w:val="25"/>
        </w:rPr>
      </w:pPr>
    </w:p>
    <w:p w:rsidR="0064794A" w:rsidRPr="00AF6A3F" w:rsidRDefault="0064794A" w:rsidP="0064794A">
      <w:pPr>
        <w:pStyle w:val="NoSpacing"/>
        <w:widowControl w:val="0"/>
        <w:numPr>
          <w:ilvl w:val="0"/>
          <w:numId w:val="21"/>
        </w:numPr>
        <w:autoSpaceDE w:val="0"/>
        <w:autoSpaceDN w:val="0"/>
        <w:rPr>
          <w:rFonts w:asciiTheme="minorHAnsi" w:hAnsiTheme="minorHAnsi" w:cstheme="minorHAnsi"/>
          <w:b/>
          <w:color w:val="0C0C0C"/>
          <w:w w:val="95"/>
          <w:sz w:val="28"/>
        </w:rPr>
      </w:pPr>
      <w:r w:rsidRPr="00AF6A3F">
        <w:rPr>
          <w:rFonts w:asciiTheme="minorHAnsi" w:hAnsiTheme="minorHAnsi" w:cstheme="minorHAnsi"/>
          <w:b/>
          <w:color w:val="0C0C0C"/>
          <w:w w:val="95"/>
          <w:sz w:val="28"/>
        </w:rPr>
        <w:t>ACCESS TO IMAGES</w:t>
      </w:r>
    </w:p>
    <w:p w:rsidR="0064794A" w:rsidRPr="00AF6A3F" w:rsidRDefault="0064794A" w:rsidP="0064794A">
      <w:pPr>
        <w:pStyle w:val="NoSpacing"/>
        <w:rPr>
          <w:rFonts w:asciiTheme="minorHAnsi" w:hAnsiTheme="minorHAnsi" w:cstheme="minorHAnsi"/>
          <w:b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color w:val="212121"/>
          <w:sz w:val="24"/>
        </w:rPr>
      </w:pPr>
      <w:r w:rsidRPr="00AF6A3F">
        <w:rPr>
          <w:rFonts w:asciiTheme="minorHAnsi" w:hAnsiTheme="minorHAnsi" w:cstheme="minorHAnsi"/>
          <w:sz w:val="24"/>
        </w:rPr>
        <w:t>5.1 Recorded</w:t>
      </w:r>
      <w:r w:rsidRPr="00AF6A3F">
        <w:rPr>
          <w:rFonts w:asciiTheme="minorHAnsi" w:hAnsiTheme="minorHAnsi" w:cstheme="minorHAnsi"/>
          <w:spacing w:val="-3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images</w:t>
      </w:r>
      <w:r w:rsidRPr="00AF6A3F">
        <w:rPr>
          <w:rFonts w:asciiTheme="minorHAnsi" w:hAnsiTheme="minorHAnsi" w:cstheme="minorHAnsi"/>
          <w:spacing w:val="-11"/>
          <w:sz w:val="24"/>
        </w:rPr>
        <w:t xml:space="preserve"> </w:t>
      </w:r>
      <w:r w:rsidRPr="00AF6A3F">
        <w:rPr>
          <w:rFonts w:asciiTheme="minorHAnsi" w:hAnsiTheme="minorHAnsi" w:cstheme="minorHAnsi"/>
          <w:color w:val="212121"/>
          <w:sz w:val="24"/>
        </w:rPr>
        <w:t>are</w:t>
      </w:r>
      <w:r w:rsidRPr="00AF6A3F">
        <w:rPr>
          <w:rFonts w:asciiTheme="minorHAnsi" w:hAnsiTheme="minorHAnsi" w:cstheme="minorHAnsi"/>
          <w:color w:val="212121"/>
          <w:spacing w:val="-11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the</w:t>
      </w:r>
      <w:r w:rsidRPr="00AF6A3F">
        <w:rPr>
          <w:rFonts w:asciiTheme="minorHAnsi" w:hAnsiTheme="minorHAnsi" w:cstheme="minorHAnsi"/>
          <w:spacing w:val="-10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personal</w:t>
      </w:r>
      <w:r w:rsidRPr="00AF6A3F">
        <w:rPr>
          <w:rFonts w:asciiTheme="minorHAnsi" w:hAnsiTheme="minorHAnsi" w:cstheme="minorHAnsi"/>
          <w:spacing w:val="-8"/>
          <w:sz w:val="24"/>
        </w:rPr>
        <w:t xml:space="preserve"> </w:t>
      </w:r>
      <w:r w:rsidRPr="00AF6A3F">
        <w:rPr>
          <w:rFonts w:asciiTheme="minorHAnsi" w:hAnsiTheme="minorHAnsi" w:cstheme="minorHAnsi"/>
          <w:color w:val="212121"/>
          <w:sz w:val="24"/>
        </w:rPr>
        <w:t>data</w:t>
      </w:r>
      <w:r w:rsidRPr="00AF6A3F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AF6A3F">
        <w:rPr>
          <w:rFonts w:asciiTheme="minorHAnsi" w:hAnsiTheme="minorHAnsi" w:cstheme="minorHAnsi"/>
          <w:color w:val="212121"/>
          <w:sz w:val="24"/>
        </w:rPr>
        <w:t>of</w:t>
      </w:r>
      <w:r w:rsidRPr="00AF6A3F">
        <w:rPr>
          <w:rFonts w:asciiTheme="minorHAnsi" w:hAnsiTheme="minorHAnsi" w:cstheme="minorHAnsi"/>
          <w:color w:val="212121"/>
          <w:spacing w:val="-16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the</w:t>
      </w:r>
      <w:r w:rsidRPr="00AF6A3F">
        <w:rPr>
          <w:rFonts w:asciiTheme="minorHAnsi" w:hAnsiTheme="minorHAnsi" w:cstheme="minorHAnsi"/>
          <w:spacing w:val="-16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Individuals</w:t>
      </w:r>
      <w:r w:rsidRPr="00AF6A3F">
        <w:rPr>
          <w:rFonts w:asciiTheme="minorHAnsi" w:hAnsiTheme="minorHAnsi" w:cstheme="minorHAnsi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color w:val="212121"/>
          <w:sz w:val="24"/>
        </w:rPr>
        <w:t>(Data</w:t>
      </w:r>
      <w:r w:rsidRPr="00AF6A3F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AF6A3F">
        <w:rPr>
          <w:rFonts w:asciiTheme="minorHAnsi" w:hAnsiTheme="minorHAnsi" w:cstheme="minorHAnsi"/>
          <w:color w:val="212121"/>
          <w:sz w:val="24"/>
        </w:rPr>
        <w:t xml:space="preserve">Subjects) whose </w:t>
      </w:r>
      <w:r w:rsidRPr="00AF6A3F">
        <w:rPr>
          <w:rFonts w:asciiTheme="minorHAnsi" w:hAnsiTheme="minorHAnsi" w:cstheme="minorHAnsi"/>
          <w:sz w:val="24"/>
        </w:rPr>
        <w:t xml:space="preserve">images have been recorded by the </w:t>
      </w:r>
      <w:r w:rsidRPr="00AF6A3F">
        <w:rPr>
          <w:rFonts w:asciiTheme="minorHAnsi" w:hAnsiTheme="minorHAnsi" w:cstheme="minorHAnsi"/>
          <w:color w:val="212121"/>
          <w:sz w:val="24"/>
        </w:rPr>
        <w:t>CCTV</w:t>
      </w:r>
      <w:r w:rsidRPr="00AF6A3F">
        <w:rPr>
          <w:rFonts w:asciiTheme="minorHAnsi" w:hAnsiTheme="minorHAnsi" w:cstheme="minorHAnsi"/>
          <w:color w:val="212121"/>
          <w:spacing w:val="18"/>
          <w:sz w:val="24"/>
        </w:rPr>
        <w:t xml:space="preserve"> </w:t>
      </w:r>
      <w:r w:rsidRPr="00AF6A3F">
        <w:rPr>
          <w:rFonts w:asciiTheme="minorHAnsi" w:hAnsiTheme="minorHAnsi" w:cstheme="minorHAnsi"/>
          <w:color w:val="212121"/>
          <w:sz w:val="24"/>
        </w:rPr>
        <w:t>system</w:t>
      </w:r>
      <w:r>
        <w:rPr>
          <w:rFonts w:asciiTheme="minorHAnsi" w:hAnsiTheme="minorHAnsi" w:cstheme="minorHAnsi"/>
          <w:color w:val="212121"/>
          <w:sz w:val="24"/>
        </w:rPr>
        <w:t>.</w:t>
      </w:r>
    </w:p>
    <w:p w:rsidR="0064794A" w:rsidRPr="00AF6A3F" w:rsidRDefault="0064794A" w:rsidP="0064794A">
      <w:pPr>
        <w:pStyle w:val="NoSpacing"/>
        <w:jc w:val="both"/>
        <w:rPr>
          <w:rFonts w:asciiTheme="minorHAnsi" w:hAnsiTheme="minorHAnsi" w:cstheme="minorHAnsi"/>
        </w:rPr>
      </w:pPr>
    </w:p>
    <w:p w:rsidR="0064794A" w:rsidRPr="00180645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z w:val="24"/>
        </w:rPr>
      </w:pPr>
      <w:r w:rsidRPr="00AF6A3F">
        <w:rPr>
          <w:rFonts w:asciiTheme="minorHAnsi" w:hAnsiTheme="minorHAnsi" w:cstheme="minorHAnsi"/>
          <w:sz w:val="24"/>
        </w:rPr>
        <w:t>5.2 Data</w:t>
      </w:r>
      <w:r w:rsidRPr="00180645">
        <w:rPr>
          <w:rFonts w:asciiTheme="minorHAnsi" w:hAnsiTheme="minorHAnsi" w:cstheme="minorHAnsi"/>
          <w:sz w:val="24"/>
        </w:rPr>
        <w:t xml:space="preserve"> Subjects </w:t>
      </w:r>
      <w:r w:rsidRPr="00AF6A3F">
        <w:rPr>
          <w:rFonts w:asciiTheme="minorHAnsi" w:hAnsiTheme="minorHAnsi" w:cstheme="minorHAnsi"/>
          <w:sz w:val="24"/>
        </w:rPr>
        <w:t>have</w:t>
      </w:r>
      <w:r w:rsidRPr="00180645">
        <w:rPr>
          <w:rFonts w:asciiTheme="minorHAnsi" w:hAnsiTheme="minorHAnsi" w:cstheme="minorHAnsi"/>
          <w:sz w:val="24"/>
        </w:rPr>
        <w:t xml:space="preserve"> a </w:t>
      </w:r>
      <w:r w:rsidRPr="00AF6A3F">
        <w:rPr>
          <w:rFonts w:asciiTheme="minorHAnsi" w:hAnsiTheme="minorHAnsi" w:cstheme="minorHAnsi"/>
          <w:sz w:val="24"/>
        </w:rPr>
        <w:t>right</w:t>
      </w:r>
      <w:r w:rsidRPr="00180645">
        <w:rPr>
          <w:rFonts w:asciiTheme="minorHAnsi" w:hAnsiTheme="minorHAnsi" w:cstheme="minorHAnsi"/>
          <w:sz w:val="24"/>
        </w:rPr>
        <w:t xml:space="preserve"> of access </w:t>
      </w:r>
      <w:r w:rsidRPr="00AF6A3F">
        <w:rPr>
          <w:rFonts w:asciiTheme="minorHAnsi" w:hAnsiTheme="minorHAnsi" w:cstheme="minorHAnsi"/>
          <w:sz w:val="24"/>
        </w:rPr>
        <w:t>to</w:t>
      </w:r>
      <w:r w:rsidRPr="00180645">
        <w:rPr>
          <w:rFonts w:asciiTheme="minorHAnsi" w:hAnsiTheme="minorHAnsi" w:cstheme="minorHAnsi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their personal</w:t>
      </w:r>
      <w:r w:rsidRPr="00180645">
        <w:rPr>
          <w:rFonts w:asciiTheme="minorHAnsi" w:hAnsiTheme="minorHAnsi" w:cstheme="minorHAnsi"/>
          <w:sz w:val="24"/>
        </w:rPr>
        <w:t xml:space="preserve"> data </w:t>
      </w:r>
      <w:r w:rsidRPr="00AF6A3F">
        <w:rPr>
          <w:rFonts w:asciiTheme="minorHAnsi" w:hAnsiTheme="minorHAnsi" w:cstheme="minorHAnsi"/>
          <w:sz w:val="24"/>
        </w:rPr>
        <w:t>under</w:t>
      </w:r>
      <w:r w:rsidRPr="00180645">
        <w:rPr>
          <w:rFonts w:asciiTheme="minorHAnsi" w:hAnsiTheme="minorHAnsi" w:cstheme="minorHAnsi"/>
          <w:sz w:val="24"/>
        </w:rPr>
        <w:t xml:space="preserve"> </w:t>
      </w:r>
      <w:r w:rsidRPr="00AF6A3F">
        <w:rPr>
          <w:rFonts w:asciiTheme="minorHAnsi" w:hAnsiTheme="minorHAnsi" w:cstheme="minorHAnsi"/>
          <w:sz w:val="24"/>
        </w:rPr>
        <w:t>the</w:t>
      </w:r>
      <w:r w:rsidRPr="00180645">
        <w:rPr>
          <w:rFonts w:asciiTheme="minorHAnsi" w:hAnsiTheme="minorHAnsi" w:cstheme="minorHAnsi"/>
          <w:sz w:val="24"/>
        </w:rPr>
        <w:t xml:space="preserve"> UK</w:t>
      </w:r>
      <w:r>
        <w:rPr>
          <w:rFonts w:asciiTheme="minorHAnsi" w:hAnsiTheme="minorHAnsi" w:cstheme="minorHAnsi"/>
          <w:sz w:val="24"/>
        </w:rPr>
        <w:t xml:space="preserve"> </w:t>
      </w:r>
      <w:r w:rsidRPr="00180645">
        <w:rPr>
          <w:rFonts w:asciiTheme="minorHAnsi" w:hAnsiTheme="minorHAnsi" w:cstheme="minorHAnsi"/>
          <w:sz w:val="24"/>
        </w:rPr>
        <w:t xml:space="preserve">GDPR and </w:t>
      </w:r>
      <w:r w:rsidRPr="00AF6A3F">
        <w:rPr>
          <w:rFonts w:asciiTheme="minorHAnsi" w:hAnsiTheme="minorHAnsi" w:cstheme="minorHAnsi"/>
          <w:sz w:val="24"/>
        </w:rPr>
        <w:t>DPA</w:t>
      </w:r>
      <w:r w:rsidRPr="00180645">
        <w:rPr>
          <w:rFonts w:asciiTheme="minorHAnsi" w:hAnsiTheme="minorHAnsi" w:cstheme="minorHAnsi"/>
          <w:sz w:val="24"/>
        </w:rPr>
        <w:t xml:space="preserve"> 2018. </w:t>
      </w:r>
    </w:p>
    <w:p w:rsidR="0064794A" w:rsidRPr="00AF6A3F" w:rsidRDefault="0064794A" w:rsidP="0064794A">
      <w:pPr>
        <w:pStyle w:val="NoSpacing"/>
        <w:jc w:val="both"/>
        <w:rPr>
          <w:rFonts w:asciiTheme="minorHAnsi" w:hAnsiTheme="minorHAnsi" w:cstheme="minorHAnsi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z w:val="24"/>
        </w:rPr>
      </w:pPr>
      <w:r w:rsidRPr="00AF6A3F">
        <w:rPr>
          <w:rFonts w:asciiTheme="minorHAnsi" w:hAnsiTheme="minorHAnsi" w:cstheme="minorHAnsi"/>
          <w:sz w:val="24"/>
        </w:rPr>
        <w:t xml:space="preserve">5.3 Data </w:t>
      </w:r>
      <w:r w:rsidRPr="00AF6A3F">
        <w:rPr>
          <w:rFonts w:asciiTheme="minorHAnsi" w:hAnsiTheme="minorHAnsi" w:cstheme="minorHAnsi"/>
          <w:color w:val="212121"/>
          <w:sz w:val="24"/>
        </w:rPr>
        <w:t xml:space="preserve">Subjects can exercise </w:t>
      </w:r>
      <w:r w:rsidRPr="00AF6A3F">
        <w:rPr>
          <w:rFonts w:asciiTheme="minorHAnsi" w:hAnsiTheme="minorHAnsi" w:cstheme="minorHAnsi"/>
          <w:sz w:val="24"/>
        </w:rPr>
        <w:t>th</w:t>
      </w:r>
      <w:r>
        <w:rPr>
          <w:rFonts w:asciiTheme="minorHAnsi" w:hAnsiTheme="minorHAnsi" w:cstheme="minorHAnsi"/>
          <w:sz w:val="24"/>
        </w:rPr>
        <w:t>is</w:t>
      </w:r>
      <w:r w:rsidRPr="00AF6A3F">
        <w:rPr>
          <w:rFonts w:asciiTheme="minorHAnsi" w:hAnsiTheme="minorHAnsi" w:cstheme="minorHAnsi"/>
          <w:sz w:val="24"/>
        </w:rPr>
        <w:t xml:space="preserve"> or other rights by </w:t>
      </w:r>
      <w:r w:rsidRPr="00AF6A3F">
        <w:rPr>
          <w:rFonts w:asciiTheme="minorHAnsi" w:hAnsiTheme="minorHAnsi" w:cstheme="minorHAnsi"/>
          <w:color w:val="212121"/>
          <w:sz w:val="24"/>
        </w:rPr>
        <w:t xml:space="preserve">submitting a written </w:t>
      </w:r>
      <w:r w:rsidRPr="00AF6A3F">
        <w:rPr>
          <w:rFonts w:asciiTheme="minorHAnsi" w:hAnsiTheme="minorHAnsi" w:cstheme="minorHAnsi"/>
          <w:sz w:val="24"/>
        </w:rPr>
        <w:t xml:space="preserve">request to </w:t>
      </w:r>
      <w:r>
        <w:rPr>
          <w:rFonts w:asciiTheme="minorHAnsi" w:hAnsiTheme="minorHAnsi" w:cstheme="minorHAnsi"/>
          <w:sz w:val="24"/>
        </w:rPr>
        <w:t xml:space="preserve">either </w:t>
      </w:r>
      <w:r w:rsidRPr="00AF6A3F">
        <w:rPr>
          <w:rFonts w:asciiTheme="minorHAnsi" w:hAnsiTheme="minorHAnsi" w:cstheme="minorHAnsi"/>
          <w:sz w:val="24"/>
        </w:rPr>
        <w:t>the parish</w:t>
      </w:r>
      <w:r>
        <w:rPr>
          <w:rFonts w:asciiTheme="minorHAnsi" w:hAnsiTheme="minorHAnsi" w:cstheme="minorHAnsi"/>
          <w:sz w:val="24"/>
        </w:rPr>
        <w:t xml:space="preserve"> or the diocese</w:t>
      </w:r>
      <w:r w:rsidRPr="00AF6A3F">
        <w:rPr>
          <w:rFonts w:asciiTheme="minorHAnsi" w:hAnsiTheme="minorHAnsi" w:cstheme="minorHAnsi"/>
          <w:sz w:val="24"/>
        </w:rPr>
        <w:t>. All requests for CCTV images must be recorded in the CCTV Incident Log.</w:t>
      </w:r>
    </w:p>
    <w:p w:rsidR="0064794A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AF6A3F">
        <w:rPr>
          <w:rFonts w:asciiTheme="minorHAnsi" w:hAnsiTheme="minorHAnsi" w:cstheme="minorHAnsi"/>
          <w:sz w:val="24"/>
        </w:rPr>
        <w:t xml:space="preserve">5.4 On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receipt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of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the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request,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>the parish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 should contact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the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DPO with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the request. The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>DPO will co-ordinate the response to the Data Subject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>.</w:t>
      </w: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z w:val="24"/>
        </w:rPr>
      </w:pPr>
      <w:r w:rsidRPr="00AF6A3F">
        <w:rPr>
          <w:rFonts w:asciiTheme="minorHAnsi" w:hAnsiTheme="minorHAnsi" w:cstheme="minorHAnsi"/>
          <w:sz w:val="24"/>
        </w:rPr>
        <w:t xml:space="preserve">5.5 Third parties, such as police, insurers etc. will follow the same application process and the DPO will determine if disclosing the data is appropriate. </w:t>
      </w:r>
    </w:p>
    <w:p w:rsidR="0064794A" w:rsidRPr="00AF6A3F" w:rsidRDefault="0064794A" w:rsidP="0064794A">
      <w:pPr>
        <w:pStyle w:val="NoSpacing"/>
        <w:jc w:val="both"/>
        <w:rPr>
          <w:rFonts w:asciiTheme="minorHAnsi" w:hAnsiTheme="minorHAnsi" w:cstheme="minorHAnsi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CCTV images may be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released to law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enforcement agencies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where images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>are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 required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for an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investigation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concerning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national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security,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the prevention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or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>detection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 of crime or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the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apprehension or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prosecution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of offenders, and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that the investigation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would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>be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 prejudiced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by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failure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to disclose the information.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Where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images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are sought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by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>other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 bodies/agencies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with a statutory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right to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obtain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information,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>evidence of</w:t>
      </w:r>
      <w:r w:rsidRPr="00AF6A3F">
        <w:rPr>
          <w:rFonts w:asciiTheme="minorHAnsi" w:hAnsiTheme="minorHAnsi" w:cstheme="minorHAnsi"/>
          <w:color w:val="212121"/>
          <w:spacing w:val="55"/>
          <w:w w:val="105"/>
          <w:sz w:val="24"/>
          <w:szCs w:val="24"/>
        </w:rPr>
        <w:t xml:space="preserve">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that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statutory authority will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be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 xml:space="preserve">sought before CCTV </w:t>
      </w:r>
      <w:r w:rsidRPr="00AF6A3F">
        <w:rPr>
          <w:rFonts w:asciiTheme="minorHAnsi" w:hAnsiTheme="minorHAnsi" w:cstheme="minorHAnsi"/>
          <w:color w:val="0C0C0C"/>
          <w:w w:val="105"/>
          <w:sz w:val="24"/>
          <w:szCs w:val="24"/>
        </w:rPr>
        <w:t xml:space="preserve">images </w:t>
      </w:r>
      <w:r w:rsidRPr="00AF6A3F">
        <w:rPr>
          <w:rFonts w:asciiTheme="minorHAnsi" w:hAnsiTheme="minorHAnsi" w:cstheme="minorHAnsi"/>
          <w:color w:val="212121"/>
          <w:w w:val="105"/>
          <w:sz w:val="24"/>
          <w:szCs w:val="24"/>
        </w:rPr>
        <w:t>are disclo</w:t>
      </w:r>
      <w:r w:rsidRPr="00AF6A3F">
        <w:rPr>
          <w:rFonts w:asciiTheme="minorHAnsi" w:hAnsiTheme="minorHAnsi" w:cstheme="minorHAnsi"/>
          <w:color w:val="212121"/>
          <w:spacing w:val="4"/>
          <w:w w:val="105"/>
          <w:sz w:val="24"/>
          <w:szCs w:val="24"/>
        </w:rPr>
        <w:t>sed</w:t>
      </w:r>
      <w:r w:rsidRPr="00AF6A3F">
        <w:rPr>
          <w:rFonts w:asciiTheme="minorHAnsi" w:hAnsiTheme="minorHAnsi" w:cstheme="minorHAnsi"/>
          <w:color w:val="444444"/>
          <w:spacing w:val="4"/>
          <w:w w:val="105"/>
          <w:sz w:val="24"/>
          <w:szCs w:val="24"/>
        </w:rPr>
        <w:t>.</w:t>
      </w: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z w:val="24"/>
        </w:rPr>
      </w:pPr>
      <w:r w:rsidRPr="00AF6A3F">
        <w:rPr>
          <w:rFonts w:asciiTheme="minorHAnsi" w:hAnsiTheme="minorHAnsi" w:cstheme="minorHAnsi"/>
          <w:sz w:val="24"/>
        </w:rPr>
        <w:t>5.6 The DPO will ascertain any material to be disclosed and ensure that the proper procedures to release the data have been followed.</w:t>
      </w:r>
    </w:p>
    <w:p w:rsidR="0064794A" w:rsidRPr="00AF6A3F" w:rsidRDefault="0064794A" w:rsidP="0064794A">
      <w:pPr>
        <w:pStyle w:val="BodyText"/>
        <w:spacing w:before="8"/>
        <w:rPr>
          <w:rFonts w:asciiTheme="minorHAnsi" w:hAnsiTheme="minorHAnsi" w:cstheme="minorHAnsi"/>
          <w:sz w:val="17"/>
        </w:rPr>
      </w:pPr>
    </w:p>
    <w:p w:rsidR="0064794A" w:rsidRPr="00AF6A3F" w:rsidRDefault="0064794A" w:rsidP="0064794A">
      <w:pPr>
        <w:pStyle w:val="NoSpacing"/>
        <w:widowControl w:val="0"/>
        <w:numPr>
          <w:ilvl w:val="0"/>
          <w:numId w:val="21"/>
        </w:numPr>
        <w:autoSpaceDE w:val="0"/>
        <w:autoSpaceDN w:val="0"/>
        <w:rPr>
          <w:rFonts w:asciiTheme="minorHAnsi" w:hAnsiTheme="minorHAnsi" w:cstheme="minorHAnsi"/>
          <w:b/>
          <w:color w:val="0C0C0C"/>
          <w:w w:val="95"/>
          <w:sz w:val="28"/>
        </w:rPr>
      </w:pPr>
      <w:r w:rsidRPr="00AF6A3F">
        <w:rPr>
          <w:rFonts w:asciiTheme="minorHAnsi" w:hAnsiTheme="minorHAnsi" w:cstheme="minorHAnsi"/>
          <w:b/>
          <w:color w:val="0C0C0C"/>
          <w:w w:val="95"/>
          <w:sz w:val="28"/>
        </w:rPr>
        <w:t>OPERATING STANDARDS</w:t>
      </w:r>
    </w:p>
    <w:p w:rsidR="0064794A" w:rsidRPr="00AF6A3F" w:rsidRDefault="0064794A" w:rsidP="0064794A">
      <w:pPr>
        <w:pStyle w:val="NoSpacing"/>
      </w:pPr>
    </w:p>
    <w:p w:rsidR="0064794A" w:rsidRPr="00180645" w:rsidRDefault="0064794A" w:rsidP="0064794A">
      <w:pPr>
        <w:pStyle w:val="NoSpacing"/>
        <w:ind w:left="360" w:hanging="360"/>
        <w:jc w:val="both"/>
        <w:rPr>
          <w:rFonts w:asciiTheme="minorHAnsi" w:hAnsiTheme="minorHAnsi" w:cstheme="minorHAnsi"/>
          <w:sz w:val="24"/>
        </w:rPr>
      </w:pPr>
      <w:r w:rsidRPr="00180645">
        <w:rPr>
          <w:rFonts w:asciiTheme="minorHAnsi" w:hAnsiTheme="minorHAnsi" w:cstheme="minorHAnsi"/>
          <w:sz w:val="24"/>
        </w:rPr>
        <w:t xml:space="preserve">6.1 </w:t>
      </w:r>
      <w:r w:rsidRPr="00AF6A3F">
        <w:rPr>
          <w:rFonts w:asciiTheme="minorHAnsi" w:hAnsiTheme="minorHAnsi" w:cstheme="minorHAnsi"/>
          <w:sz w:val="24"/>
        </w:rPr>
        <w:t xml:space="preserve">No unauthorised </w:t>
      </w:r>
      <w:r>
        <w:rPr>
          <w:rFonts w:asciiTheme="minorHAnsi" w:hAnsiTheme="minorHAnsi" w:cstheme="minorHAnsi"/>
          <w:sz w:val="24"/>
        </w:rPr>
        <w:t>persons</w:t>
      </w:r>
      <w:r w:rsidRPr="00180645">
        <w:rPr>
          <w:rFonts w:asciiTheme="minorHAnsi" w:hAnsiTheme="minorHAnsi" w:cstheme="minorHAnsi"/>
          <w:sz w:val="24"/>
        </w:rPr>
        <w:t xml:space="preserve"> should be permitted</w:t>
      </w:r>
      <w:r>
        <w:rPr>
          <w:rFonts w:asciiTheme="minorHAnsi" w:hAnsiTheme="minorHAnsi" w:cstheme="minorHAnsi"/>
          <w:sz w:val="24"/>
        </w:rPr>
        <w:t xml:space="preserve"> to </w:t>
      </w:r>
      <w:r w:rsidRPr="00180645">
        <w:rPr>
          <w:rFonts w:asciiTheme="minorHAnsi" w:hAnsiTheme="minorHAnsi" w:cstheme="minorHAnsi"/>
          <w:sz w:val="24"/>
        </w:rPr>
        <w:t xml:space="preserve">access </w:t>
      </w:r>
      <w:r w:rsidRPr="00AF6A3F">
        <w:rPr>
          <w:rFonts w:asciiTheme="minorHAnsi" w:hAnsiTheme="minorHAnsi" w:cstheme="minorHAnsi"/>
          <w:sz w:val="24"/>
        </w:rPr>
        <w:t xml:space="preserve">to the </w:t>
      </w:r>
      <w:r w:rsidRPr="00180645">
        <w:rPr>
          <w:rFonts w:asciiTheme="minorHAnsi" w:hAnsiTheme="minorHAnsi" w:cstheme="minorHAnsi"/>
          <w:sz w:val="24"/>
        </w:rPr>
        <w:t xml:space="preserve">CCTV at any </w:t>
      </w:r>
      <w:r w:rsidRPr="00AF6A3F">
        <w:rPr>
          <w:rFonts w:asciiTheme="minorHAnsi" w:hAnsiTheme="minorHAnsi" w:cstheme="minorHAnsi"/>
          <w:sz w:val="24"/>
        </w:rPr>
        <w:t>time.</w:t>
      </w:r>
      <w:r>
        <w:rPr>
          <w:rFonts w:asciiTheme="minorHAnsi" w:hAnsiTheme="minorHAnsi" w:cstheme="minorHAnsi"/>
          <w:sz w:val="24"/>
        </w:rPr>
        <w:t xml:space="preserve"> </w:t>
      </w:r>
    </w:p>
    <w:p w:rsidR="0064794A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pacing w:val="-10"/>
          <w:w w:val="110"/>
          <w:sz w:val="24"/>
        </w:rPr>
      </w:pPr>
    </w:p>
    <w:p w:rsidR="0064794A" w:rsidRPr="00AF6A3F" w:rsidRDefault="0064794A" w:rsidP="0064794A">
      <w:pPr>
        <w:pStyle w:val="NoSpacing"/>
        <w:ind w:left="426" w:hanging="426"/>
        <w:jc w:val="both"/>
        <w:rPr>
          <w:rFonts w:asciiTheme="minorHAnsi" w:hAnsiTheme="minorHAnsi" w:cstheme="minorHAnsi"/>
          <w:color w:val="212121"/>
          <w:sz w:val="24"/>
        </w:rPr>
      </w:pPr>
      <w:r>
        <w:rPr>
          <w:rFonts w:asciiTheme="minorHAnsi" w:hAnsiTheme="minorHAnsi" w:cstheme="minorHAnsi"/>
          <w:sz w:val="24"/>
        </w:rPr>
        <w:t xml:space="preserve">6.2 </w:t>
      </w:r>
      <w:r w:rsidRPr="00180645">
        <w:rPr>
          <w:rFonts w:asciiTheme="minorHAnsi" w:hAnsiTheme="minorHAnsi" w:cstheme="minorHAnsi"/>
          <w:sz w:val="24"/>
        </w:rPr>
        <w:t>Other than the responsible person, access to the CCTV controls, including remote devices,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 xml:space="preserve"> should be </w:t>
      </w:r>
      <w:r w:rsidRPr="00AF6A3F">
        <w:rPr>
          <w:rFonts w:asciiTheme="minorHAnsi" w:hAnsiTheme="minorHAnsi" w:cstheme="minorHAnsi"/>
          <w:w w:val="105"/>
          <w:sz w:val="24"/>
        </w:rPr>
        <w:t>restricted</w:t>
      </w:r>
      <w:r w:rsidRPr="00AF6A3F">
        <w:rPr>
          <w:rFonts w:asciiTheme="minorHAnsi" w:hAnsiTheme="minorHAnsi" w:cstheme="minorHAnsi"/>
          <w:spacing w:val="41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 xml:space="preserve">to </w:t>
      </w:r>
      <w:r w:rsidRPr="00AF6A3F">
        <w:rPr>
          <w:rFonts w:asciiTheme="minorHAnsi" w:hAnsiTheme="minorHAnsi" w:cstheme="minorHAnsi"/>
          <w:w w:val="105"/>
          <w:sz w:val="24"/>
        </w:rPr>
        <w:t xml:space="preserve">persons </w:t>
      </w:r>
      <w:r w:rsidRPr="00AF6A3F">
        <w:rPr>
          <w:rFonts w:asciiTheme="minorHAnsi" w:hAnsiTheme="minorHAnsi" w:cstheme="minorHAnsi"/>
          <w:color w:val="212121"/>
          <w:w w:val="105"/>
          <w:sz w:val="24"/>
        </w:rPr>
        <w:t xml:space="preserve">specifically authorised </w:t>
      </w:r>
      <w:r w:rsidRPr="00AF6A3F">
        <w:rPr>
          <w:rFonts w:asciiTheme="minorHAnsi" w:hAnsiTheme="minorHAnsi" w:cstheme="minorHAnsi"/>
          <w:w w:val="105"/>
          <w:sz w:val="24"/>
        </w:rPr>
        <w:t>by the Parish Priest</w:t>
      </w:r>
      <w:r>
        <w:rPr>
          <w:rFonts w:asciiTheme="minorHAnsi" w:hAnsiTheme="minorHAnsi" w:cstheme="minorHAnsi"/>
          <w:w w:val="105"/>
          <w:sz w:val="24"/>
        </w:rPr>
        <w:t>.</w:t>
      </w:r>
    </w:p>
    <w:p w:rsidR="0064794A" w:rsidRPr="00AF6A3F" w:rsidRDefault="0064794A" w:rsidP="0064794A">
      <w:pPr>
        <w:pStyle w:val="NoSpacing"/>
        <w:jc w:val="both"/>
        <w:rPr>
          <w:rFonts w:asciiTheme="minorHAnsi" w:hAnsiTheme="minorHAnsi" w:cstheme="minorHAnsi"/>
          <w:sz w:val="28"/>
        </w:rPr>
      </w:pPr>
    </w:p>
    <w:p w:rsidR="0064794A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w w:val="105"/>
          <w:sz w:val="24"/>
        </w:rPr>
      </w:pPr>
      <w:r>
        <w:rPr>
          <w:rFonts w:asciiTheme="minorHAnsi" w:hAnsiTheme="minorHAnsi" w:cstheme="minorHAnsi"/>
          <w:color w:val="212121"/>
          <w:w w:val="105"/>
          <w:sz w:val="24"/>
        </w:rPr>
        <w:t xml:space="preserve">6.3 </w:t>
      </w:r>
      <w:r>
        <w:rPr>
          <w:rFonts w:asciiTheme="minorHAnsi" w:hAnsiTheme="minorHAnsi" w:cstheme="minorHAnsi"/>
          <w:color w:val="212121"/>
          <w:sz w:val="24"/>
        </w:rPr>
        <w:t xml:space="preserve">CCTV </w:t>
      </w:r>
      <w:r w:rsidRPr="004125EE">
        <w:rPr>
          <w:rFonts w:asciiTheme="minorHAnsi" w:hAnsiTheme="minorHAnsi" w:cstheme="minorHAnsi"/>
          <w:w w:val="105"/>
          <w:sz w:val="24"/>
        </w:rPr>
        <w:t xml:space="preserve">monitors should </w:t>
      </w:r>
      <w:r>
        <w:rPr>
          <w:rFonts w:asciiTheme="minorHAnsi" w:hAnsiTheme="minorHAnsi" w:cstheme="minorHAnsi"/>
          <w:color w:val="0E0E0E"/>
          <w:w w:val="105"/>
          <w:sz w:val="24"/>
        </w:rPr>
        <w:t>only</w:t>
      </w:r>
      <w:r w:rsidRPr="004125EE">
        <w:rPr>
          <w:rFonts w:asciiTheme="minorHAnsi" w:hAnsiTheme="minorHAnsi" w:cstheme="minorHAnsi"/>
          <w:color w:val="0E0E0E"/>
          <w:w w:val="105"/>
          <w:sz w:val="24"/>
        </w:rPr>
        <w:t xml:space="preserve"> </w:t>
      </w:r>
      <w:r w:rsidRPr="004125EE">
        <w:rPr>
          <w:rFonts w:asciiTheme="minorHAnsi" w:hAnsiTheme="minorHAnsi" w:cstheme="minorHAnsi"/>
          <w:w w:val="105"/>
          <w:sz w:val="24"/>
        </w:rPr>
        <w:t xml:space="preserve">be </w:t>
      </w:r>
      <w:r>
        <w:rPr>
          <w:rFonts w:asciiTheme="minorHAnsi" w:hAnsiTheme="minorHAnsi" w:cstheme="minorHAnsi"/>
          <w:w w:val="105"/>
          <w:sz w:val="24"/>
        </w:rPr>
        <w:t>v</w:t>
      </w:r>
      <w:r w:rsidRPr="004125EE">
        <w:rPr>
          <w:rFonts w:asciiTheme="minorHAnsi" w:hAnsiTheme="minorHAnsi" w:cstheme="minorHAnsi"/>
          <w:w w:val="105"/>
          <w:sz w:val="24"/>
        </w:rPr>
        <w:t xml:space="preserve">isible </w:t>
      </w:r>
      <w:r>
        <w:rPr>
          <w:rFonts w:asciiTheme="minorHAnsi" w:hAnsiTheme="minorHAnsi" w:cstheme="minorHAnsi"/>
          <w:w w:val="105"/>
          <w:sz w:val="24"/>
        </w:rPr>
        <w:t>in</w:t>
      </w:r>
      <w:r w:rsidRPr="004125EE">
        <w:rPr>
          <w:rFonts w:asciiTheme="minorHAnsi" w:hAnsiTheme="minorHAnsi" w:cstheme="minorHAnsi"/>
          <w:w w:val="105"/>
          <w:sz w:val="24"/>
        </w:rPr>
        <w:t xml:space="preserve"> </w:t>
      </w:r>
      <w:r w:rsidRPr="004125EE">
        <w:rPr>
          <w:rFonts w:asciiTheme="minorHAnsi" w:hAnsiTheme="minorHAnsi" w:cstheme="minorHAnsi"/>
          <w:color w:val="0E0E0E"/>
          <w:w w:val="105"/>
          <w:sz w:val="24"/>
        </w:rPr>
        <w:t xml:space="preserve">the </w:t>
      </w:r>
      <w:r w:rsidRPr="004125EE">
        <w:rPr>
          <w:rFonts w:asciiTheme="minorHAnsi" w:hAnsiTheme="minorHAnsi" w:cstheme="minorHAnsi"/>
          <w:w w:val="105"/>
          <w:sz w:val="24"/>
        </w:rPr>
        <w:t xml:space="preserve">control </w:t>
      </w:r>
      <w:r w:rsidRPr="004125EE">
        <w:rPr>
          <w:rFonts w:asciiTheme="minorHAnsi" w:hAnsiTheme="minorHAnsi" w:cstheme="minorHAnsi"/>
          <w:color w:val="0E0E0E"/>
          <w:w w:val="105"/>
          <w:sz w:val="24"/>
        </w:rPr>
        <w:t>room</w:t>
      </w:r>
      <w:r>
        <w:rPr>
          <w:rFonts w:asciiTheme="minorHAnsi" w:hAnsiTheme="minorHAnsi" w:cstheme="minorHAnsi"/>
          <w:color w:val="0E0E0E"/>
          <w:w w:val="105"/>
          <w:sz w:val="24"/>
        </w:rPr>
        <w:t>(s) and restricted to the responsible person(s).</w:t>
      </w:r>
    </w:p>
    <w:p w:rsidR="0064794A" w:rsidRDefault="0064794A" w:rsidP="0064794A">
      <w:pPr>
        <w:pStyle w:val="NoSpacing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212121"/>
          <w:sz w:val="24"/>
        </w:rPr>
      </w:pPr>
    </w:p>
    <w:p w:rsidR="0064794A" w:rsidRPr="00AF6A3F" w:rsidRDefault="0064794A" w:rsidP="0064794A">
      <w:pPr>
        <w:pStyle w:val="NoSpacing"/>
        <w:tabs>
          <w:tab w:val="left" w:pos="426"/>
        </w:tabs>
        <w:ind w:left="426" w:hanging="568"/>
        <w:jc w:val="both"/>
        <w:rPr>
          <w:rFonts w:asciiTheme="minorHAnsi" w:hAnsiTheme="minorHAnsi" w:cstheme="minorHAnsi"/>
          <w:color w:val="212121"/>
          <w:sz w:val="24"/>
        </w:rPr>
      </w:pPr>
      <w:r>
        <w:rPr>
          <w:rFonts w:asciiTheme="minorHAnsi" w:hAnsiTheme="minorHAnsi" w:cstheme="minorHAnsi"/>
          <w:color w:val="212121"/>
          <w:sz w:val="24"/>
        </w:rPr>
        <w:t xml:space="preserve">  6.4</w:t>
      </w:r>
      <w:r>
        <w:rPr>
          <w:rFonts w:asciiTheme="minorHAnsi" w:hAnsiTheme="minorHAnsi" w:cstheme="minorHAnsi"/>
          <w:color w:val="212121"/>
          <w:sz w:val="24"/>
        </w:rPr>
        <w:tab/>
      </w:r>
      <w:r>
        <w:rPr>
          <w:rFonts w:asciiTheme="minorHAnsi" w:hAnsiTheme="minorHAnsi" w:cstheme="minorHAnsi"/>
          <w:spacing w:val="-10"/>
          <w:w w:val="110"/>
          <w:sz w:val="24"/>
        </w:rPr>
        <w:t xml:space="preserve">Images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 xml:space="preserve">produced by the recording </w:t>
      </w:r>
      <w:r w:rsidRPr="00DE5940">
        <w:rPr>
          <w:rFonts w:asciiTheme="minorHAnsi" w:hAnsiTheme="minorHAnsi" w:cstheme="minorHAnsi"/>
          <w:w w:val="110"/>
          <w:sz w:val="24"/>
        </w:rPr>
        <w:t xml:space="preserve">equipment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 xml:space="preserve">must be </w:t>
      </w:r>
      <w:r w:rsidRPr="00DE5940">
        <w:rPr>
          <w:rFonts w:asciiTheme="minorHAnsi" w:hAnsiTheme="minorHAnsi" w:cstheme="minorHAnsi"/>
          <w:w w:val="110"/>
          <w:sz w:val="24"/>
        </w:rPr>
        <w:t xml:space="preserve">as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 xml:space="preserve">clear </w:t>
      </w:r>
      <w:r w:rsidRPr="00DE5940">
        <w:rPr>
          <w:rFonts w:asciiTheme="minorHAnsi" w:hAnsiTheme="minorHAnsi" w:cstheme="minorHAnsi"/>
          <w:w w:val="110"/>
          <w:sz w:val="24"/>
        </w:rPr>
        <w:t xml:space="preserve">as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 xml:space="preserve">possible </w:t>
      </w:r>
      <w:r w:rsidRPr="00DE5940">
        <w:rPr>
          <w:rFonts w:asciiTheme="minorHAnsi" w:hAnsiTheme="minorHAnsi" w:cstheme="minorHAnsi"/>
          <w:w w:val="110"/>
          <w:sz w:val="24"/>
        </w:rPr>
        <w:t xml:space="preserve">so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 xml:space="preserve">they </w:t>
      </w:r>
      <w:r w:rsidRPr="00DE5940">
        <w:rPr>
          <w:rFonts w:asciiTheme="minorHAnsi" w:hAnsiTheme="minorHAnsi" w:cstheme="minorHAnsi"/>
          <w:w w:val="110"/>
          <w:sz w:val="24"/>
        </w:rPr>
        <w:t xml:space="preserve">are effective for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 xml:space="preserve">the purpose </w:t>
      </w:r>
      <w:r w:rsidRPr="00DE5940">
        <w:rPr>
          <w:rFonts w:asciiTheme="minorHAnsi" w:hAnsiTheme="minorHAnsi" w:cstheme="minorHAnsi"/>
          <w:w w:val="110"/>
          <w:sz w:val="24"/>
        </w:rPr>
        <w:t xml:space="preserve">for which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 xml:space="preserve">they </w:t>
      </w:r>
      <w:r w:rsidRPr="00DE5940">
        <w:rPr>
          <w:rFonts w:asciiTheme="minorHAnsi" w:hAnsiTheme="minorHAnsi" w:cstheme="minorHAnsi"/>
          <w:w w:val="110"/>
          <w:sz w:val="24"/>
        </w:rPr>
        <w:t>are</w:t>
      </w:r>
      <w:r w:rsidRPr="00DE5940">
        <w:rPr>
          <w:rFonts w:asciiTheme="minorHAnsi" w:hAnsiTheme="minorHAnsi" w:cstheme="minorHAnsi"/>
          <w:spacing w:val="55"/>
          <w:w w:val="110"/>
          <w:sz w:val="24"/>
        </w:rPr>
        <w:t xml:space="preserve"> </w:t>
      </w:r>
      <w:r w:rsidRPr="00DE5940">
        <w:rPr>
          <w:rFonts w:asciiTheme="minorHAnsi" w:hAnsiTheme="minorHAnsi" w:cstheme="minorHAnsi"/>
          <w:color w:val="0E0E0E"/>
          <w:w w:val="110"/>
          <w:sz w:val="24"/>
        </w:rPr>
        <w:t>intended.</w:t>
      </w:r>
    </w:p>
    <w:p w:rsidR="0064794A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spacing w:val="-10"/>
          <w:w w:val="110"/>
          <w:sz w:val="24"/>
        </w:rPr>
      </w:pPr>
    </w:p>
    <w:p w:rsidR="0064794A" w:rsidRDefault="0064794A" w:rsidP="0064794A">
      <w:pPr>
        <w:pStyle w:val="NoSpacing"/>
        <w:ind w:left="426" w:hanging="426"/>
        <w:jc w:val="both"/>
        <w:rPr>
          <w:rFonts w:asciiTheme="minorHAnsi" w:hAnsiTheme="minorHAnsi" w:cstheme="minorHAnsi"/>
          <w:color w:val="0E0E0E"/>
          <w:w w:val="110"/>
          <w:sz w:val="24"/>
        </w:rPr>
      </w:pPr>
      <w:r>
        <w:rPr>
          <w:rFonts w:asciiTheme="minorHAnsi" w:hAnsiTheme="minorHAnsi" w:cstheme="minorHAnsi"/>
          <w:spacing w:val="-10"/>
          <w:w w:val="110"/>
          <w:sz w:val="24"/>
        </w:rPr>
        <w:t xml:space="preserve">6.5 </w:t>
      </w:r>
      <w:r>
        <w:rPr>
          <w:rFonts w:asciiTheme="minorHAnsi" w:hAnsiTheme="minorHAnsi" w:cstheme="minorHAnsi"/>
          <w:color w:val="0E0E0E"/>
          <w:w w:val="110"/>
          <w:sz w:val="24"/>
        </w:rPr>
        <w:t>CCTV equipment must contain a date and time stamp; systems without this information may not be used by the authorities conducting their investigations.</w:t>
      </w:r>
    </w:p>
    <w:p w:rsidR="0064794A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color w:val="0E0E0E"/>
          <w:w w:val="110"/>
          <w:sz w:val="24"/>
        </w:rPr>
      </w:pPr>
    </w:p>
    <w:p w:rsidR="0064794A" w:rsidRDefault="0064794A" w:rsidP="0064794A">
      <w:pPr>
        <w:pStyle w:val="NoSpacing"/>
        <w:tabs>
          <w:tab w:val="left" w:pos="426"/>
        </w:tabs>
        <w:ind w:left="426" w:hanging="502"/>
        <w:jc w:val="both"/>
        <w:rPr>
          <w:rFonts w:asciiTheme="minorHAnsi" w:hAnsiTheme="minorHAnsi" w:cstheme="minorHAnsi"/>
          <w:color w:val="0E0E0E"/>
          <w:w w:val="110"/>
          <w:sz w:val="24"/>
        </w:rPr>
      </w:pPr>
      <w:r>
        <w:rPr>
          <w:rFonts w:asciiTheme="minorHAnsi" w:hAnsiTheme="minorHAnsi" w:cstheme="minorHAnsi"/>
          <w:color w:val="0E0E0E"/>
          <w:w w:val="110"/>
          <w:sz w:val="24"/>
        </w:rPr>
        <w:t xml:space="preserve">6.6 </w:t>
      </w:r>
      <w:r>
        <w:rPr>
          <w:rFonts w:asciiTheme="minorHAnsi" w:hAnsiTheme="minorHAnsi" w:cstheme="minorHAnsi"/>
          <w:color w:val="0E0E0E"/>
          <w:w w:val="110"/>
          <w:sz w:val="24"/>
        </w:rPr>
        <w:tab/>
        <w:t>CCTV images are not to be retained for longer than necessary</w:t>
      </w:r>
      <w:r w:rsidRPr="00DE5940">
        <w:rPr>
          <w:color w:val="0E0E0E"/>
          <w:w w:val="105"/>
          <w:sz w:val="24"/>
        </w:rPr>
        <w:t xml:space="preserve">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taking into </w:t>
      </w:r>
      <w:r w:rsidRPr="00DE5940">
        <w:rPr>
          <w:rFonts w:asciiTheme="minorHAnsi" w:hAnsiTheme="minorHAnsi" w:cstheme="minorHAnsi"/>
          <w:w w:val="105"/>
          <w:sz w:val="24"/>
        </w:rPr>
        <w:t xml:space="preserve">account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the purposes </w:t>
      </w:r>
      <w:r w:rsidRPr="00DE5940">
        <w:rPr>
          <w:rFonts w:asciiTheme="minorHAnsi" w:hAnsiTheme="minorHAnsi" w:cstheme="minorHAnsi"/>
          <w:w w:val="105"/>
          <w:sz w:val="24"/>
        </w:rPr>
        <w:t xml:space="preserve">for which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they </w:t>
      </w:r>
      <w:r w:rsidRPr="00DE5940">
        <w:rPr>
          <w:rFonts w:asciiTheme="minorHAnsi" w:hAnsiTheme="minorHAnsi" w:cstheme="minorHAnsi"/>
          <w:w w:val="105"/>
          <w:sz w:val="24"/>
        </w:rPr>
        <w:t xml:space="preserve">are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being processed. </w:t>
      </w:r>
      <w:r>
        <w:rPr>
          <w:rFonts w:asciiTheme="minorHAnsi" w:hAnsiTheme="minorHAnsi" w:cstheme="minorHAnsi"/>
          <w:w w:val="105"/>
          <w:sz w:val="24"/>
        </w:rPr>
        <w:t>Modern a</w:t>
      </w:r>
      <w:r w:rsidRPr="00DE5940">
        <w:rPr>
          <w:rFonts w:asciiTheme="minorHAnsi" w:hAnsiTheme="minorHAnsi" w:cstheme="minorHAnsi"/>
          <w:w w:val="105"/>
          <w:sz w:val="24"/>
        </w:rPr>
        <w:t xml:space="preserve">utomatic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recording </w:t>
      </w:r>
      <w:r w:rsidRPr="00DE5940">
        <w:rPr>
          <w:rFonts w:asciiTheme="minorHAnsi" w:hAnsiTheme="minorHAnsi" w:cstheme="minorHAnsi"/>
          <w:w w:val="105"/>
          <w:sz w:val="24"/>
        </w:rPr>
        <w:t xml:space="preserve">equipment should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usually retain information </w:t>
      </w:r>
      <w:r w:rsidRPr="00DE5940">
        <w:rPr>
          <w:rFonts w:asciiTheme="minorHAnsi" w:hAnsiTheme="minorHAnsi" w:cstheme="minorHAnsi"/>
          <w:w w:val="105"/>
          <w:sz w:val="24"/>
        </w:rPr>
        <w:t>for approximately 28</w:t>
      </w:r>
      <w:r w:rsidRPr="00DE5940">
        <w:rPr>
          <w:rFonts w:asciiTheme="minorHAnsi" w:hAnsiTheme="minorHAnsi" w:cstheme="minorHAnsi"/>
          <w:spacing w:val="-32"/>
          <w:w w:val="105"/>
          <w:sz w:val="24"/>
        </w:rPr>
        <w:t xml:space="preserve"> </w:t>
      </w:r>
      <w:r w:rsidRPr="00DE5940">
        <w:rPr>
          <w:rFonts w:asciiTheme="minorHAnsi" w:hAnsiTheme="minorHAnsi" w:cstheme="minorHAnsi"/>
          <w:w w:val="105"/>
          <w:sz w:val="24"/>
        </w:rPr>
        <w:t>days.</w:t>
      </w:r>
    </w:p>
    <w:p w:rsidR="0064794A" w:rsidRDefault="0064794A" w:rsidP="0064794A">
      <w:pPr>
        <w:pStyle w:val="NoSpacing"/>
        <w:tabs>
          <w:tab w:val="left" w:pos="426"/>
        </w:tabs>
        <w:ind w:left="360" w:hanging="360"/>
        <w:jc w:val="both"/>
        <w:rPr>
          <w:rFonts w:asciiTheme="minorHAnsi" w:hAnsiTheme="minorHAnsi" w:cstheme="minorHAnsi"/>
          <w:color w:val="0E0E0E"/>
          <w:w w:val="110"/>
          <w:sz w:val="24"/>
        </w:rPr>
      </w:pPr>
    </w:p>
    <w:p w:rsidR="0064794A" w:rsidRDefault="0064794A" w:rsidP="0064794A">
      <w:pPr>
        <w:pStyle w:val="NoSpacing"/>
        <w:ind w:left="426" w:hanging="426"/>
        <w:jc w:val="both"/>
        <w:rPr>
          <w:rFonts w:asciiTheme="minorHAnsi" w:hAnsiTheme="minorHAnsi" w:cstheme="minorHAnsi"/>
          <w:w w:val="105"/>
          <w:sz w:val="24"/>
        </w:rPr>
      </w:pPr>
      <w:r>
        <w:rPr>
          <w:rFonts w:asciiTheme="minorHAnsi" w:hAnsiTheme="minorHAnsi" w:cstheme="minorHAnsi"/>
          <w:color w:val="0E0E0E"/>
          <w:w w:val="110"/>
          <w:sz w:val="24"/>
        </w:rPr>
        <w:t xml:space="preserve">6.7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Provided that there is no legitimate reason </w:t>
      </w:r>
      <w:r w:rsidRPr="00DE5940">
        <w:rPr>
          <w:rFonts w:asciiTheme="minorHAnsi" w:hAnsiTheme="minorHAnsi" w:cstheme="minorHAnsi"/>
          <w:w w:val="105"/>
          <w:sz w:val="24"/>
        </w:rPr>
        <w:t xml:space="preserve">for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retention </w:t>
      </w:r>
      <w:r w:rsidRPr="00DE5940">
        <w:rPr>
          <w:rFonts w:asciiTheme="minorHAnsi" w:hAnsiTheme="minorHAnsi" w:cstheme="minorHAnsi"/>
          <w:w w:val="105"/>
          <w:sz w:val="24"/>
        </w:rPr>
        <w:t xml:space="preserve">of CCTV </w:t>
      </w:r>
      <w:r>
        <w:rPr>
          <w:rFonts w:asciiTheme="minorHAnsi" w:hAnsiTheme="minorHAnsi" w:cstheme="minorHAnsi"/>
          <w:color w:val="0E0E0E"/>
          <w:w w:val="105"/>
          <w:sz w:val="24"/>
        </w:rPr>
        <w:t xml:space="preserve">images, the images must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be </w:t>
      </w:r>
      <w:r w:rsidRPr="00DE5940">
        <w:rPr>
          <w:rFonts w:asciiTheme="minorHAnsi" w:hAnsiTheme="minorHAnsi" w:cstheme="minorHAnsi"/>
          <w:w w:val="105"/>
          <w:sz w:val="24"/>
        </w:rPr>
        <w:t>erased</w:t>
      </w:r>
      <w:r>
        <w:rPr>
          <w:rFonts w:asciiTheme="minorHAnsi" w:hAnsiTheme="minorHAnsi" w:cstheme="minorHAnsi"/>
          <w:w w:val="105"/>
          <w:sz w:val="24"/>
        </w:rPr>
        <w:t>/self-erased</w:t>
      </w:r>
      <w:r w:rsidRPr="00DE5940">
        <w:rPr>
          <w:rFonts w:asciiTheme="minorHAnsi" w:hAnsiTheme="minorHAnsi" w:cstheme="minorHAnsi"/>
          <w:w w:val="105"/>
          <w:sz w:val="24"/>
        </w:rPr>
        <w:t xml:space="preserve"> following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the </w:t>
      </w:r>
      <w:r w:rsidRPr="00DE5940">
        <w:rPr>
          <w:rFonts w:asciiTheme="minorHAnsi" w:hAnsiTheme="minorHAnsi" w:cstheme="minorHAnsi"/>
          <w:w w:val="105"/>
          <w:sz w:val="24"/>
        </w:rPr>
        <w:t>expiration of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 xml:space="preserve"> the retention</w:t>
      </w:r>
      <w:r w:rsidRPr="00DE5940">
        <w:rPr>
          <w:rFonts w:asciiTheme="minorHAnsi" w:hAnsiTheme="minorHAnsi" w:cstheme="minorHAnsi"/>
          <w:color w:val="0E0E0E"/>
          <w:spacing w:val="-24"/>
          <w:w w:val="105"/>
          <w:sz w:val="24"/>
        </w:rPr>
        <w:t xml:space="preserve"> </w:t>
      </w:r>
      <w:r w:rsidRPr="00DE5940">
        <w:rPr>
          <w:rFonts w:asciiTheme="minorHAnsi" w:hAnsiTheme="minorHAnsi" w:cstheme="minorHAnsi"/>
          <w:color w:val="0E0E0E"/>
          <w:w w:val="105"/>
          <w:sz w:val="24"/>
        </w:rPr>
        <w:t>period.</w:t>
      </w:r>
    </w:p>
    <w:p w:rsidR="0064794A" w:rsidRDefault="0064794A" w:rsidP="0064794A">
      <w:pPr>
        <w:pStyle w:val="NoSpacing"/>
        <w:tabs>
          <w:tab w:val="left" w:pos="426"/>
        </w:tabs>
        <w:ind w:left="360" w:hanging="360"/>
        <w:rPr>
          <w:rFonts w:asciiTheme="minorHAnsi" w:hAnsiTheme="minorHAnsi" w:cstheme="minorHAnsi"/>
          <w:spacing w:val="-10"/>
          <w:w w:val="110"/>
          <w:sz w:val="24"/>
        </w:rPr>
      </w:pPr>
    </w:p>
    <w:p w:rsidR="0064794A" w:rsidRPr="00DE5940" w:rsidRDefault="0064794A" w:rsidP="0064794A">
      <w:pPr>
        <w:pStyle w:val="NoSpacing"/>
        <w:tabs>
          <w:tab w:val="left" w:pos="426"/>
        </w:tabs>
        <w:ind w:left="360" w:hanging="360"/>
        <w:rPr>
          <w:rFonts w:asciiTheme="minorHAnsi" w:hAnsiTheme="minorHAnsi" w:cstheme="minorHAnsi"/>
          <w:sz w:val="24"/>
        </w:rPr>
      </w:pPr>
    </w:p>
    <w:p w:rsidR="0064794A" w:rsidRDefault="0064794A" w:rsidP="0064794A">
      <w:pPr>
        <w:pStyle w:val="NoSpacing"/>
        <w:tabs>
          <w:tab w:val="left" w:pos="426"/>
        </w:tabs>
        <w:ind w:left="360" w:hanging="360"/>
        <w:rPr>
          <w:rFonts w:asciiTheme="minorHAnsi" w:hAnsiTheme="minorHAnsi" w:cstheme="minorHAnsi"/>
          <w:spacing w:val="-10"/>
          <w:w w:val="110"/>
          <w:sz w:val="24"/>
        </w:rPr>
      </w:pPr>
    </w:p>
    <w:p w:rsidR="0064794A" w:rsidRDefault="0064794A" w:rsidP="0064794A">
      <w:pPr>
        <w:pStyle w:val="NoSpacing"/>
        <w:tabs>
          <w:tab w:val="left" w:pos="426"/>
        </w:tabs>
        <w:ind w:left="360" w:hanging="360"/>
        <w:rPr>
          <w:rFonts w:asciiTheme="minorHAnsi" w:hAnsiTheme="minorHAnsi" w:cstheme="minorHAnsi"/>
          <w:spacing w:val="-10"/>
          <w:w w:val="110"/>
          <w:sz w:val="24"/>
        </w:rPr>
      </w:pPr>
    </w:p>
    <w:p w:rsidR="0064794A" w:rsidRPr="00BD0C9C" w:rsidRDefault="0064794A" w:rsidP="0064794A">
      <w:pPr>
        <w:pStyle w:val="NoSpacing"/>
        <w:tabs>
          <w:tab w:val="left" w:pos="426"/>
        </w:tabs>
        <w:ind w:left="360" w:hanging="360"/>
        <w:jc w:val="right"/>
        <w:rPr>
          <w:rFonts w:asciiTheme="minorHAnsi" w:hAnsiTheme="minorHAnsi" w:cstheme="minorHAnsi"/>
          <w:spacing w:val="-10"/>
          <w:w w:val="110"/>
          <w:sz w:val="20"/>
        </w:rPr>
      </w:pPr>
      <w:r>
        <w:rPr>
          <w:rFonts w:asciiTheme="minorHAnsi" w:hAnsiTheme="minorHAnsi" w:cstheme="minorHAnsi"/>
          <w:spacing w:val="-10"/>
          <w:w w:val="110"/>
          <w:sz w:val="20"/>
        </w:rPr>
        <w:tab/>
      </w:r>
      <w:r>
        <w:rPr>
          <w:rFonts w:asciiTheme="minorHAnsi" w:hAnsiTheme="minorHAnsi" w:cstheme="minorHAnsi"/>
          <w:spacing w:val="-10"/>
          <w:w w:val="110"/>
          <w:sz w:val="20"/>
        </w:rPr>
        <w:tab/>
      </w:r>
      <w:r>
        <w:rPr>
          <w:rFonts w:asciiTheme="minorHAnsi" w:hAnsiTheme="minorHAnsi" w:cstheme="minorHAnsi"/>
          <w:spacing w:val="-10"/>
          <w:w w:val="110"/>
          <w:sz w:val="20"/>
        </w:rPr>
        <w:tab/>
      </w:r>
      <w:r>
        <w:rPr>
          <w:rFonts w:asciiTheme="minorHAnsi" w:hAnsiTheme="minorHAnsi" w:cstheme="minorHAnsi"/>
          <w:spacing w:val="-10"/>
          <w:w w:val="110"/>
          <w:sz w:val="20"/>
        </w:rPr>
        <w:tab/>
      </w:r>
      <w:r w:rsidRPr="00BD0C9C">
        <w:rPr>
          <w:rFonts w:asciiTheme="minorHAnsi" w:hAnsiTheme="minorHAnsi" w:cstheme="minorHAnsi"/>
          <w:spacing w:val="-10"/>
          <w:w w:val="110"/>
          <w:sz w:val="20"/>
        </w:rPr>
        <w:t>Policy issued:</w:t>
      </w:r>
      <w:r w:rsidRPr="00BD0C9C">
        <w:rPr>
          <w:rFonts w:asciiTheme="minorHAnsi" w:hAnsiTheme="minorHAnsi" w:cstheme="minorHAnsi"/>
          <w:spacing w:val="-10"/>
          <w:w w:val="110"/>
          <w:sz w:val="20"/>
        </w:rPr>
        <w:tab/>
      </w:r>
      <w:r>
        <w:rPr>
          <w:rFonts w:asciiTheme="minorHAnsi" w:hAnsiTheme="minorHAnsi" w:cstheme="minorHAnsi"/>
          <w:spacing w:val="-10"/>
          <w:w w:val="110"/>
          <w:sz w:val="20"/>
        </w:rPr>
        <w:t>October</w:t>
      </w:r>
      <w:r w:rsidRPr="00BD0C9C">
        <w:rPr>
          <w:rFonts w:asciiTheme="minorHAnsi" w:hAnsiTheme="minorHAnsi" w:cstheme="minorHAnsi"/>
          <w:spacing w:val="-10"/>
          <w:w w:val="110"/>
          <w:sz w:val="20"/>
        </w:rPr>
        <w:t xml:space="preserve"> 2022</w:t>
      </w:r>
    </w:p>
    <w:p w:rsidR="0064794A" w:rsidRPr="00BD0C9C" w:rsidRDefault="0064794A" w:rsidP="0064794A">
      <w:pPr>
        <w:pStyle w:val="NoSpacing"/>
        <w:tabs>
          <w:tab w:val="left" w:pos="426"/>
        </w:tabs>
        <w:ind w:left="360" w:hanging="360"/>
        <w:jc w:val="right"/>
        <w:rPr>
          <w:rFonts w:asciiTheme="minorHAnsi" w:hAnsiTheme="minorHAnsi" w:cstheme="minorHAnsi"/>
          <w:spacing w:val="-10"/>
          <w:w w:val="110"/>
          <w:sz w:val="20"/>
        </w:rPr>
      </w:pPr>
      <w:r w:rsidRPr="00BD0C9C">
        <w:rPr>
          <w:rFonts w:asciiTheme="minorHAnsi" w:hAnsiTheme="minorHAnsi" w:cstheme="minorHAnsi"/>
          <w:spacing w:val="-10"/>
          <w:w w:val="110"/>
          <w:sz w:val="20"/>
        </w:rPr>
        <w:t xml:space="preserve">To be reviewed: </w:t>
      </w:r>
      <w:r w:rsidRPr="00BD0C9C">
        <w:rPr>
          <w:rFonts w:asciiTheme="minorHAnsi" w:hAnsiTheme="minorHAnsi" w:cstheme="minorHAnsi"/>
          <w:spacing w:val="-10"/>
          <w:w w:val="110"/>
          <w:sz w:val="20"/>
        </w:rPr>
        <w:tab/>
      </w:r>
      <w:r>
        <w:rPr>
          <w:rFonts w:asciiTheme="minorHAnsi" w:hAnsiTheme="minorHAnsi" w:cstheme="minorHAnsi"/>
          <w:spacing w:val="-10"/>
          <w:w w:val="110"/>
          <w:sz w:val="20"/>
        </w:rPr>
        <w:t>October</w:t>
      </w:r>
      <w:r w:rsidRPr="00BD0C9C">
        <w:rPr>
          <w:rFonts w:asciiTheme="minorHAnsi" w:hAnsiTheme="minorHAnsi" w:cstheme="minorHAnsi"/>
          <w:spacing w:val="-10"/>
          <w:w w:val="110"/>
          <w:sz w:val="20"/>
        </w:rPr>
        <w:t xml:space="preserve"> 2023</w:t>
      </w:r>
    </w:p>
    <w:p w:rsidR="009B37C5" w:rsidRDefault="009B37C5" w:rsidP="0064794A">
      <w:pPr>
        <w:spacing w:after="0" w:line="240" w:lineRule="auto"/>
        <w:rPr>
          <w:rFonts w:cstheme="minorHAnsi"/>
          <w:b/>
          <w:sz w:val="24"/>
        </w:rPr>
      </w:pPr>
    </w:p>
    <w:sectPr w:rsidR="009B37C5" w:rsidSect="00907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4C" w:rsidRDefault="009B794C" w:rsidP="00746BAA">
      <w:pPr>
        <w:spacing w:after="0" w:line="240" w:lineRule="auto"/>
      </w:pPr>
      <w:r>
        <w:separator/>
      </w:r>
    </w:p>
  </w:endnote>
  <w:endnote w:type="continuationSeparator" w:id="0">
    <w:p w:rsidR="009B794C" w:rsidRDefault="009B794C" w:rsidP="0074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BAA" w:rsidRDefault="00746BAA" w:rsidP="00746BAA">
    <w:pPr>
      <w:pStyle w:val="Footer"/>
      <w:jc w:val="right"/>
    </w:pPr>
  </w:p>
  <w:p w:rsidR="00746BAA" w:rsidRDefault="00746BAA" w:rsidP="00746BAA">
    <w:pPr>
      <w:pStyle w:val="Footer"/>
      <w:jc w:val="right"/>
    </w:pPr>
    <w:r>
      <w:t>__________________________________________________________________________________</w:t>
    </w:r>
  </w:p>
  <w:p w:rsidR="00746BAA" w:rsidRPr="00746BAA" w:rsidRDefault="00746BAA" w:rsidP="00746BAA">
    <w:pPr>
      <w:pStyle w:val="Footer"/>
      <w:jc w:val="right"/>
    </w:pPr>
    <w:r w:rsidRPr="00746BAA">
      <w:t xml:space="preserve">Page </w:t>
    </w:r>
    <w:r w:rsidRPr="00746BAA">
      <w:rPr>
        <w:bCs/>
      </w:rPr>
      <w:fldChar w:fldCharType="begin"/>
    </w:r>
    <w:r w:rsidRPr="00746BAA">
      <w:rPr>
        <w:bCs/>
      </w:rPr>
      <w:instrText xml:space="preserve"> PAGE  \* Arabic  \* MERGEFORMAT </w:instrText>
    </w:r>
    <w:r w:rsidRPr="00746BAA">
      <w:rPr>
        <w:bCs/>
      </w:rPr>
      <w:fldChar w:fldCharType="separate"/>
    </w:r>
    <w:r w:rsidR="0064794A">
      <w:rPr>
        <w:bCs/>
        <w:noProof/>
      </w:rPr>
      <w:t>4</w:t>
    </w:r>
    <w:r w:rsidRPr="00746BAA">
      <w:rPr>
        <w:bCs/>
      </w:rPr>
      <w:fldChar w:fldCharType="end"/>
    </w:r>
    <w:r w:rsidRPr="00746BAA">
      <w:t xml:space="preserve"> of </w:t>
    </w:r>
    <w:r w:rsidRPr="00746BAA">
      <w:rPr>
        <w:bCs/>
      </w:rPr>
      <w:fldChar w:fldCharType="begin"/>
    </w:r>
    <w:r w:rsidRPr="00746BAA">
      <w:rPr>
        <w:bCs/>
      </w:rPr>
      <w:instrText xml:space="preserve"> NUMPAGES  \* Arabic  \* MERGEFORMAT </w:instrText>
    </w:r>
    <w:r w:rsidRPr="00746BAA">
      <w:rPr>
        <w:bCs/>
      </w:rPr>
      <w:fldChar w:fldCharType="separate"/>
    </w:r>
    <w:r w:rsidR="0064794A">
      <w:rPr>
        <w:bCs/>
        <w:noProof/>
      </w:rPr>
      <w:t>4</w:t>
    </w:r>
    <w:r w:rsidRPr="00746BA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4C" w:rsidRDefault="009B794C" w:rsidP="00746BAA">
      <w:pPr>
        <w:spacing w:after="0" w:line="240" w:lineRule="auto"/>
      </w:pPr>
      <w:r>
        <w:separator/>
      </w:r>
    </w:p>
  </w:footnote>
  <w:footnote w:type="continuationSeparator" w:id="0">
    <w:p w:rsidR="009B794C" w:rsidRDefault="009B794C" w:rsidP="00746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F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7211D"/>
    <w:multiLevelType w:val="hybridMultilevel"/>
    <w:tmpl w:val="538A6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036B6"/>
    <w:multiLevelType w:val="hybridMultilevel"/>
    <w:tmpl w:val="0C86D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F05A0"/>
    <w:multiLevelType w:val="hybridMultilevel"/>
    <w:tmpl w:val="F97EE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77D8E"/>
    <w:multiLevelType w:val="hybridMultilevel"/>
    <w:tmpl w:val="2DBCD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237E9"/>
    <w:multiLevelType w:val="hybridMultilevel"/>
    <w:tmpl w:val="AC107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371E5"/>
    <w:multiLevelType w:val="hybridMultilevel"/>
    <w:tmpl w:val="3CBA4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00E3B"/>
    <w:multiLevelType w:val="multilevel"/>
    <w:tmpl w:val="3C5A9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C0C0C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C0C0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C0C0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C0C0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C0C0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C0C0C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C0C0C"/>
      </w:rPr>
    </w:lvl>
  </w:abstractNum>
  <w:abstractNum w:abstractNumId="8" w15:restartNumberingAfterBreak="0">
    <w:nsid w:val="35E96B71"/>
    <w:multiLevelType w:val="hybridMultilevel"/>
    <w:tmpl w:val="4A6A3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037A6"/>
    <w:multiLevelType w:val="hybridMultilevel"/>
    <w:tmpl w:val="D0DAC2B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037392"/>
    <w:multiLevelType w:val="hybridMultilevel"/>
    <w:tmpl w:val="FFF62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8735FA"/>
    <w:multiLevelType w:val="hybridMultilevel"/>
    <w:tmpl w:val="0362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0052C"/>
    <w:multiLevelType w:val="hybridMultilevel"/>
    <w:tmpl w:val="1F8CB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6401D"/>
    <w:multiLevelType w:val="hybridMultilevel"/>
    <w:tmpl w:val="E0303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44D5B"/>
    <w:multiLevelType w:val="hybridMultilevel"/>
    <w:tmpl w:val="FB5EEBB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54805DE"/>
    <w:multiLevelType w:val="hybridMultilevel"/>
    <w:tmpl w:val="120C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074CA"/>
    <w:multiLevelType w:val="multilevel"/>
    <w:tmpl w:val="788E5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99377A"/>
    <w:multiLevelType w:val="hybridMultilevel"/>
    <w:tmpl w:val="EE803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41E63"/>
    <w:multiLevelType w:val="hybridMultilevel"/>
    <w:tmpl w:val="E8ACB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7125B"/>
    <w:multiLevelType w:val="hybridMultilevel"/>
    <w:tmpl w:val="0D42E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040E20"/>
    <w:multiLevelType w:val="multilevel"/>
    <w:tmpl w:val="8E781416"/>
    <w:lvl w:ilvl="0">
      <w:start w:val="1"/>
      <w:numFmt w:val="decimal"/>
      <w:pStyle w:val="Heading1"/>
      <w:lvlText w:val="1.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05C563A"/>
    <w:multiLevelType w:val="hybridMultilevel"/>
    <w:tmpl w:val="8F6A3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A6B1E"/>
    <w:multiLevelType w:val="hybridMultilevel"/>
    <w:tmpl w:val="7960C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2"/>
  </w:num>
  <w:num w:numId="4">
    <w:abstractNumId w:val="11"/>
  </w:num>
  <w:num w:numId="5">
    <w:abstractNumId w:val="21"/>
  </w:num>
  <w:num w:numId="6">
    <w:abstractNumId w:val="8"/>
  </w:num>
  <w:num w:numId="7">
    <w:abstractNumId w:val="17"/>
  </w:num>
  <w:num w:numId="8">
    <w:abstractNumId w:val="3"/>
  </w:num>
  <w:num w:numId="9">
    <w:abstractNumId w:val="5"/>
  </w:num>
  <w:num w:numId="10">
    <w:abstractNumId w:val="2"/>
  </w:num>
  <w:num w:numId="11">
    <w:abstractNumId w:val="19"/>
  </w:num>
  <w:num w:numId="12">
    <w:abstractNumId w:val="13"/>
  </w:num>
  <w:num w:numId="13">
    <w:abstractNumId w:val="15"/>
  </w:num>
  <w:num w:numId="14">
    <w:abstractNumId w:val="20"/>
  </w:num>
  <w:num w:numId="15">
    <w:abstractNumId w:val="6"/>
  </w:num>
  <w:num w:numId="16">
    <w:abstractNumId w:val="18"/>
  </w:num>
  <w:num w:numId="17">
    <w:abstractNumId w:val="10"/>
  </w:num>
  <w:num w:numId="18">
    <w:abstractNumId w:val="14"/>
  </w:num>
  <w:num w:numId="19">
    <w:abstractNumId w:val="9"/>
  </w:num>
  <w:num w:numId="20">
    <w:abstractNumId w:val="4"/>
  </w:num>
  <w:num w:numId="21">
    <w:abstractNumId w:val="0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5C"/>
    <w:rsid w:val="001A4AF7"/>
    <w:rsid w:val="0064794A"/>
    <w:rsid w:val="00746BAA"/>
    <w:rsid w:val="008364FE"/>
    <w:rsid w:val="00907CBB"/>
    <w:rsid w:val="009508B3"/>
    <w:rsid w:val="009B37C5"/>
    <w:rsid w:val="009B794C"/>
    <w:rsid w:val="00AA775C"/>
    <w:rsid w:val="00B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56E5"/>
  <w15:chartTrackingRefBased/>
  <w15:docId w15:val="{28B540A9-DDF6-4A60-B955-72E80FA7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6BAA"/>
    <w:pPr>
      <w:keepNext/>
      <w:keepLines/>
      <w:numPr>
        <w:numId w:val="14"/>
      </w:numPr>
      <w:overflowPunct w:val="0"/>
      <w:autoSpaceDE w:val="0"/>
      <w:autoSpaceDN w:val="0"/>
      <w:adjustRightInd w:val="0"/>
      <w:spacing w:before="180" w:after="0" w:line="240" w:lineRule="auto"/>
      <w:ind w:left="709" w:hanging="709"/>
      <w:textAlignment w:val="baseline"/>
      <w:outlineLvl w:val="0"/>
    </w:pPr>
    <w:rPr>
      <w:rFonts w:ascii="Arial" w:eastAsia="Times New Roman" w:hAnsi="Arial" w:cs="Times New Roman"/>
      <w:b/>
      <w:sz w:val="40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746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746BAA"/>
    <w:pPr>
      <w:widowControl w:val="0"/>
      <w:numPr>
        <w:ilvl w:val="2"/>
        <w:numId w:val="14"/>
      </w:numPr>
      <w:overflowPunct w:val="0"/>
      <w:autoSpaceDE w:val="0"/>
      <w:autoSpaceDN w:val="0"/>
      <w:adjustRightInd w:val="0"/>
      <w:spacing w:before="80" w:after="0" w:line="240" w:lineRule="auto"/>
      <w:textAlignment w:val="baseline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746BAA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6BAA"/>
    <w:pPr>
      <w:keepNext/>
      <w:numPr>
        <w:ilvl w:val="4"/>
        <w:numId w:val="14"/>
      </w:numPr>
      <w:spacing w:after="0" w:line="240" w:lineRule="auto"/>
      <w:jc w:val="center"/>
      <w:outlineLvl w:val="4"/>
    </w:pPr>
    <w:rPr>
      <w:rFonts w:ascii="Arial" w:eastAsia="Times New Roman" w:hAnsi="Arial" w:cs="Arial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46BAA"/>
    <w:pPr>
      <w:keepNext/>
      <w:numPr>
        <w:ilvl w:val="5"/>
        <w:numId w:val="14"/>
      </w:numPr>
      <w:spacing w:after="0" w:line="200" w:lineRule="exact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746BAA"/>
    <w:pPr>
      <w:keepNext/>
      <w:numPr>
        <w:ilvl w:val="6"/>
        <w:numId w:val="14"/>
      </w:numPr>
      <w:spacing w:after="0" w:line="240" w:lineRule="auto"/>
      <w:jc w:val="both"/>
      <w:outlineLvl w:val="6"/>
    </w:pPr>
    <w:rPr>
      <w:rFonts w:ascii="Arial" w:eastAsia="Times New Roman" w:hAnsi="Arial" w:cs="Times New Roman"/>
      <w:b/>
      <w:color w:val="0000F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46BAA"/>
    <w:pPr>
      <w:numPr>
        <w:ilvl w:val="7"/>
        <w:numId w:val="1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46BAA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46BAA"/>
    <w:rPr>
      <w:rFonts w:ascii="Arial" w:eastAsia="Times New Roman" w:hAnsi="Arial" w:cs="Times New Roman"/>
      <w:b/>
      <w:sz w:val="40"/>
      <w:szCs w:val="26"/>
    </w:rPr>
  </w:style>
  <w:style w:type="character" w:customStyle="1" w:styleId="Heading2Char">
    <w:name w:val="Heading 2 Char"/>
    <w:basedOn w:val="DefaultParagraphFont"/>
    <w:link w:val="Heading2"/>
    <w:rsid w:val="00746B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746BAA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746BAA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6BAA"/>
    <w:rPr>
      <w:rFonts w:ascii="Arial" w:eastAsia="Times New Roman" w:hAnsi="Arial" w:cs="Arial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46BAA"/>
    <w:rPr>
      <w:rFonts w:ascii="Arial" w:eastAsia="Times New Roman" w:hAnsi="Arial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46BAA"/>
    <w:rPr>
      <w:rFonts w:ascii="Arial" w:eastAsia="Times New Roman" w:hAnsi="Arial" w:cs="Times New Roman"/>
      <w:b/>
      <w:color w:val="0000F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6BAA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46BAA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1"/>
    <w:qFormat/>
    <w:rsid w:val="00746BAA"/>
    <w:pPr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746BAA"/>
    <w:pPr>
      <w:spacing w:after="0" w:line="240" w:lineRule="auto"/>
    </w:pPr>
    <w:rPr>
      <w:rFonts w:ascii="Calibri Light" w:hAnsi="Calibri Light" w:cstheme="maj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46BAA"/>
    <w:rPr>
      <w:rFonts w:ascii="Calibri Light" w:hAnsi="Calibri Light" w:cstheme="majorHAnsi"/>
    </w:rPr>
  </w:style>
  <w:style w:type="paragraph" w:styleId="Header">
    <w:name w:val="header"/>
    <w:basedOn w:val="Normal"/>
    <w:link w:val="HeaderChar"/>
    <w:uiPriority w:val="99"/>
    <w:unhideWhenUsed/>
    <w:rsid w:val="00746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AA"/>
  </w:style>
  <w:style w:type="paragraph" w:styleId="Footer">
    <w:name w:val="footer"/>
    <w:basedOn w:val="Normal"/>
    <w:link w:val="FooterChar"/>
    <w:uiPriority w:val="99"/>
    <w:unhideWhenUsed/>
    <w:rsid w:val="00746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AA"/>
  </w:style>
  <w:style w:type="paragraph" w:styleId="BodyText">
    <w:name w:val="Body Text"/>
    <w:basedOn w:val="Normal"/>
    <w:link w:val="BodyTextChar"/>
    <w:uiPriority w:val="1"/>
    <w:qFormat/>
    <w:rsid w:val="006479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794A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Atkinson</dc:creator>
  <cp:keywords/>
  <dc:description/>
  <cp:lastModifiedBy>Mathew D'Souza</cp:lastModifiedBy>
  <cp:revision>2</cp:revision>
  <dcterms:created xsi:type="dcterms:W3CDTF">2022-12-15T16:29:00Z</dcterms:created>
  <dcterms:modified xsi:type="dcterms:W3CDTF">2022-12-15T16:29:00Z</dcterms:modified>
</cp:coreProperties>
</file>